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311" w:tblpY="-830"/>
        <w:tblW w:w="11615" w:type="dxa"/>
        <w:tblLayout w:type="fixed"/>
        <w:tblLook w:val="04A0"/>
      </w:tblPr>
      <w:tblGrid>
        <w:gridCol w:w="10314"/>
        <w:gridCol w:w="851"/>
        <w:gridCol w:w="450"/>
      </w:tblGrid>
      <w:tr w:rsidR="00B30512" w:rsidTr="00C45909">
        <w:trPr>
          <w:trHeight w:val="434"/>
        </w:trPr>
        <w:tc>
          <w:tcPr>
            <w:tcW w:w="11615" w:type="dxa"/>
            <w:gridSpan w:val="3"/>
          </w:tcPr>
          <w:p w:rsidR="00B30512" w:rsidRPr="00B30512" w:rsidRDefault="00BC52ED" w:rsidP="00BC52ED">
            <w:pPr>
              <w:bidi/>
              <w:jc w:val="center"/>
              <w:rPr>
                <w:sz w:val="28"/>
                <w:szCs w:val="28"/>
                <w:rtl/>
                <w:lang w:bidi="fa-IR"/>
              </w:rPr>
            </w:pPr>
            <w:r>
              <w:rPr>
                <w:rFonts w:hint="cs"/>
                <w:sz w:val="28"/>
                <w:szCs w:val="28"/>
                <w:rtl/>
                <w:lang w:bidi="fa-IR"/>
              </w:rPr>
              <w:t xml:space="preserve">تغییرات کتاب زیست 2- پایه سوم </w:t>
            </w:r>
            <w:r>
              <w:rPr>
                <w:sz w:val="28"/>
                <w:szCs w:val="28"/>
                <w:rtl/>
                <w:lang w:bidi="fa-IR"/>
              </w:rPr>
              <w:t>–</w:t>
            </w:r>
            <w:r>
              <w:rPr>
                <w:rFonts w:hint="cs"/>
                <w:sz w:val="28"/>
                <w:szCs w:val="28"/>
                <w:rtl/>
                <w:lang w:bidi="fa-IR"/>
              </w:rPr>
              <w:t xml:space="preserve"> سال 93</w:t>
            </w:r>
          </w:p>
        </w:tc>
      </w:tr>
      <w:tr w:rsidR="002F2198" w:rsidTr="009C278B">
        <w:trPr>
          <w:trHeight w:val="399"/>
        </w:trPr>
        <w:tc>
          <w:tcPr>
            <w:tcW w:w="10314" w:type="dxa"/>
          </w:tcPr>
          <w:p w:rsidR="002F2198" w:rsidRDefault="002F2198" w:rsidP="00CE095B">
            <w:pPr>
              <w:jc w:val="center"/>
            </w:pPr>
          </w:p>
        </w:tc>
        <w:tc>
          <w:tcPr>
            <w:tcW w:w="851" w:type="dxa"/>
          </w:tcPr>
          <w:p w:rsidR="002F2198" w:rsidRPr="009C278B" w:rsidRDefault="00AB02FC" w:rsidP="00CE095B">
            <w:pPr>
              <w:jc w:val="center"/>
              <w:rPr>
                <w:sz w:val="16"/>
                <w:szCs w:val="16"/>
              </w:rPr>
            </w:pPr>
            <w:r w:rsidRPr="009C278B">
              <w:rPr>
                <w:rFonts w:hint="cs"/>
                <w:sz w:val="16"/>
                <w:szCs w:val="16"/>
                <w:rtl/>
              </w:rPr>
              <w:t>صفحه</w:t>
            </w:r>
          </w:p>
          <w:p w:rsidR="009C278B" w:rsidRPr="00AB02FC" w:rsidRDefault="009C278B" w:rsidP="00CE095B">
            <w:pPr>
              <w:jc w:val="center"/>
              <w:rPr>
                <w:sz w:val="18"/>
                <w:szCs w:val="18"/>
                <w:rtl/>
                <w:lang w:bidi="fa-IR"/>
              </w:rPr>
            </w:pPr>
            <w:r w:rsidRPr="009C278B">
              <w:rPr>
                <w:rFonts w:hint="cs"/>
                <w:sz w:val="16"/>
                <w:szCs w:val="16"/>
                <w:rtl/>
                <w:lang w:bidi="fa-IR"/>
              </w:rPr>
              <w:t>در كتاب جديد</w:t>
            </w:r>
          </w:p>
        </w:tc>
        <w:tc>
          <w:tcPr>
            <w:tcW w:w="450" w:type="dxa"/>
          </w:tcPr>
          <w:p w:rsidR="002F2198" w:rsidRPr="00A078C7" w:rsidRDefault="00A078C7" w:rsidP="00CE095B">
            <w:pPr>
              <w:jc w:val="center"/>
              <w:rPr>
                <w:sz w:val="18"/>
                <w:szCs w:val="18"/>
              </w:rPr>
            </w:pPr>
            <w:r w:rsidRPr="00AB02FC">
              <w:rPr>
                <w:rFonts w:hint="cs"/>
                <w:sz w:val="10"/>
                <w:szCs w:val="10"/>
                <w:rtl/>
              </w:rPr>
              <w:t>ردیف</w:t>
            </w:r>
          </w:p>
        </w:tc>
      </w:tr>
      <w:tr w:rsidR="002F2198" w:rsidTr="009C278B">
        <w:trPr>
          <w:trHeight w:val="415"/>
        </w:trPr>
        <w:tc>
          <w:tcPr>
            <w:tcW w:w="10314" w:type="dxa"/>
          </w:tcPr>
          <w:p w:rsidR="003F6BCE" w:rsidRPr="00655857" w:rsidRDefault="00E66738" w:rsidP="009C278B">
            <w:pPr>
              <w:tabs>
                <w:tab w:val="left" w:pos="4587"/>
              </w:tabs>
              <w:bidi/>
              <w:rPr>
                <w:sz w:val="24"/>
                <w:szCs w:val="24"/>
              </w:rPr>
            </w:pPr>
            <w:r>
              <w:rPr>
                <w:rFonts w:hint="cs"/>
                <w:sz w:val="24"/>
                <w:szCs w:val="24"/>
                <w:rtl/>
              </w:rPr>
              <w:t xml:space="preserve">فعالیت 5-2 </w:t>
            </w:r>
            <w:r w:rsidR="00655857">
              <w:rPr>
                <w:rFonts w:hint="cs"/>
                <w:sz w:val="24"/>
                <w:szCs w:val="24"/>
                <w:rtl/>
              </w:rPr>
              <w:t>تشریح</w:t>
            </w:r>
            <w:r w:rsidR="009C278B">
              <w:rPr>
                <w:rFonts w:hint="cs"/>
                <w:sz w:val="24"/>
                <w:szCs w:val="24"/>
                <w:rtl/>
              </w:rPr>
              <w:t xml:space="preserve"> </w:t>
            </w:r>
            <w:r w:rsidR="00BF0455">
              <w:rPr>
                <w:rFonts w:hint="cs"/>
                <w:sz w:val="24"/>
                <w:szCs w:val="24"/>
                <w:rtl/>
              </w:rPr>
              <w:t>مغز گوسفند</w:t>
            </w:r>
            <w:r w:rsidR="008A6F35">
              <w:rPr>
                <w:rFonts w:hint="cs"/>
                <w:sz w:val="24"/>
                <w:szCs w:val="24"/>
                <w:rtl/>
              </w:rPr>
              <w:t xml:space="preserve">  </w:t>
            </w:r>
            <w:r w:rsidR="009C278B">
              <w:rPr>
                <w:rFonts w:hint="cs"/>
                <w:sz w:val="24"/>
                <w:szCs w:val="24"/>
                <w:rtl/>
              </w:rPr>
              <w:t>تغيير كرده و تصاوير جديد گذاشته شده</w:t>
            </w:r>
          </w:p>
        </w:tc>
        <w:tc>
          <w:tcPr>
            <w:tcW w:w="851" w:type="dxa"/>
          </w:tcPr>
          <w:p w:rsidR="002F2198" w:rsidRDefault="003730EA" w:rsidP="009C278B">
            <w:pPr>
              <w:bidi/>
            </w:pPr>
            <w:r>
              <w:rPr>
                <w:rFonts w:hint="cs"/>
                <w:rtl/>
              </w:rPr>
              <w:t>49</w:t>
            </w:r>
            <w:r w:rsidR="009C278B">
              <w:rPr>
                <w:rFonts w:hint="cs"/>
                <w:rtl/>
              </w:rPr>
              <w:t>و50و51</w:t>
            </w:r>
          </w:p>
        </w:tc>
        <w:tc>
          <w:tcPr>
            <w:tcW w:w="450" w:type="dxa"/>
          </w:tcPr>
          <w:p w:rsidR="002F2198" w:rsidRDefault="00AB02FC" w:rsidP="00CE095B">
            <w:pPr>
              <w:jc w:val="center"/>
            </w:pPr>
            <w:r>
              <w:rPr>
                <w:rFonts w:hint="cs"/>
                <w:rtl/>
              </w:rPr>
              <w:t>1</w:t>
            </w:r>
          </w:p>
        </w:tc>
      </w:tr>
      <w:tr w:rsidR="002F2198" w:rsidTr="009C278B">
        <w:trPr>
          <w:trHeight w:val="434"/>
        </w:trPr>
        <w:tc>
          <w:tcPr>
            <w:tcW w:w="10314" w:type="dxa"/>
          </w:tcPr>
          <w:p w:rsidR="00AC4E62" w:rsidRDefault="00AC4E62" w:rsidP="009C278B">
            <w:pPr>
              <w:bidi/>
            </w:pPr>
          </w:p>
        </w:tc>
        <w:tc>
          <w:tcPr>
            <w:tcW w:w="851" w:type="dxa"/>
          </w:tcPr>
          <w:p w:rsidR="002F2198" w:rsidRDefault="001E5F23" w:rsidP="00CE095B">
            <w:pPr>
              <w:jc w:val="center"/>
            </w:pPr>
            <w:r>
              <w:rPr>
                <w:rFonts w:hint="cs"/>
                <w:rtl/>
              </w:rPr>
              <w:t>51</w:t>
            </w:r>
          </w:p>
        </w:tc>
        <w:tc>
          <w:tcPr>
            <w:tcW w:w="450" w:type="dxa"/>
          </w:tcPr>
          <w:p w:rsidR="002F2198" w:rsidRDefault="00767FBE" w:rsidP="00CE095B">
            <w:pPr>
              <w:jc w:val="center"/>
            </w:pPr>
            <w:r>
              <w:rPr>
                <w:rFonts w:hint="cs"/>
                <w:rtl/>
              </w:rPr>
              <w:t>2</w:t>
            </w:r>
          </w:p>
        </w:tc>
      </w:tr>
      <w:tr w:rsidR="002F2198" w:rsidTr="009C278B">
        <w:trPr>
          <w:trHeight w:val="434"/>
        </w:trPr>
        <w:tc>
          <w:tcPr>
            <w:tcW w:w="10314" w:type="dxa"/>
          </w:tcPr>
          <w:p w:rsidR="002F2198" w:rsidRDefault="00D4257F" w:rsidP="00EE5C89">
            <w:pPr>
              <w:bidi/>
            </w:pPr>
            <w:r>
              <w:rPr>
                <w:rFonts w:hint="cs"/>
                <w:rtl/>
              </w:rPr>
              <w:t xml:space="preserve">روی شکل </w:t>
            </w:r>
            <w:r w:rsidR="00B346F4">
              <w:rPr>
                <w:rFonts w:hint="cs"/>
                <w:rtl/>
              </w:rPr>
              <w:t>14-2 ب مربوط به پلاناریا ،</w:t>
            </w:r>
            <w:r w:rsidR="00370F31">
              <w:rPr>
                <w:rFonts w:hint="cs"/>
                <w:rtl/>
              </w:rPr>
              <w:t>عصب محیطی مشخص شده است</w:t>
            </w:r>
          </w:p>
        </w:tc>
        <w:tc>
          <w:tcPr>
            <w:tcW w:w="851" w:type="dxa"/>
          </w:tcPr>
          <w:p w:rsidR="002F2198" w:rsidRDefault="00FE7AAC" w:rsidP="00EE5C89">
            <w:pPr>
              <w:jc w:val="center"/>
            </w:pPr>
            <w:r>
              <w:rPr>
                <w:rFonts w:hint="cs"/>
                <w:rtl/>
              </w:rPr>
              <w:t>5</w:t>
            </w:r>
            <w:r w:rsidR="00EE5C89">
              <w:rPr>
                <w:rFonts w:hint="cs"/>
                <w:rtl/>
              </w:rPr>
              <w:t>2</w:t>
            </w:r>
          </w:p>
        </w:tc>
        <w:tc>
          <w:tcPr>
            <w:tcW w:w="450" w:type="dxa"/>
          </w:tcPr>
          <w:p w:rsidR="002F2198" w:rsidRDefault="00FE7AAC" w:rsidP="00CE095B">
            <w:pPr>
              <w:jc w:val="center"/>
            </w:pPr>
            <w:r>
              <w:rPr>
                <w:rFonts w:hint="cs"/>
                <w:rtl/>
              </w:rPr>
              <w:t>3</w:t>
            </w:r>
          </w:p>
        </w:tc>
      </w:tr>
      <w:tr w:rsidR="00FE7AAC" w:rsidTr="009C278B">
        <w:trPr>
          <w:trHeight w:val="434"/>
        </w:trPr>
        <w:tc>
          <w:tcPr>
            <w:tcW w:w="10314" w:type="dxa"/>
          </w:tcPr>
          <w:p w:rsidR="00567BAA" w:rsidRDefault="00FC792A" w:rsidP="00567BAA">
            <w:pPr>
              <w:bidi/>
            </w:pPr>
            <w:r>
              <w:rPr>
                <w:rFonts w:hint="cs"/>
                <w:rtl/>
              </w:rPr>
              <w:t>پاراگراف</w:t>
            </w:r>
            <w:r w:rsidR="00995A39">
              <w:rPr>
                <w:rFonts w:hint="cs"/>
                <w:rtl/>
              </w:rPr>
              <w:t xml:space="preserve"> دوم خط اول ودوم حذف شده است.</w:t>
            </w:r>
            <w:r w:rsidR="00567BAA">
              <w:rPr>
                <w:rFonts w:hint="cs"/>
                <w:rtl/>
              </w:rPr>
              <w:t xml:space="preserve">( </w:t>
            </w:r>
            <w:r w:rsidR="00567BAA" w:rsidRPr="00EE5C89">
              <w:rPr>
                <w:rFonts w:hint="cs"/>
                <w:color w:val="FF0000"/>
                <w:rtl/>
              </w:rPr>
              <w:t>مغز مهره داران</w:t>
            </w:r>
            <w:r w:rsidR="00EE5C89" w:rsidRPr="00EE5C89">
              <w:rPr>
                <w:rFonts w:hint="cs"/>
                <w:color w:val="FF0000"/>
                <w:rtl/>
              </w:rPr>
              <w:t xml:space="preserve"> در دوران جنيني شامل سه بخش</w:t>
            </w:r>
            <w:r w:rsidR="00567BAA" w:rsidRPr="00EE5C89">
              <w:rPr>
                <w:rFonts w:hint="cs"/>
                <w:color w:val="FF0000"/>
                <w:rtl/>
              </w:rPr>
              <w:t xml:space="preserve"> ........ حاصل شده اند</w:t>
            </w:r>
            <w:r w:rsidR="00567BAA">
              <w:rPr>
                <w:rFonts w:hint="cs"/>
                <w:rtl/>
              </w:rPr>
              <w:t xml:space="preserve">) </w:t>
            </w:r>
          </w:p>
        </w:tc>
        <w:tc>
          <w:tcPr>
            <w:tcW w:w="851" w:type="dxa"/>
          </w:tcPr>
          <w:p w:rsidR="00FE7AAC" w:rsidRDefault="00FC792A" w:rsidP="00EE5C89">
            <w:pPr>
              <w:jc w:val="center"/>
            </w:pPr>
            <w:r>
              <w:rPr>
                <w:rFonts w:hint="cs"/>
                <w:rtl/>
              </w:rPr>
              <w:t>5</w:t>
            </w:r>
            <w:r w:rsidR="00EE5C89">
              <w:rPr>
                <w:rFonts w:hint="cs"/>
                <w:rtl/>
              </w:rPr>
              <w:t>3</w:t>
            </w:r>
          </w:p>
        </w:tc>
        <w:tc>
          <w:tcPr>
            <w:tcW w:w="450" w:type="dxa"/>
          </w:tcPr>
          <w:p w:rsidR="00FE7AAC" w:rsidRDefault="00567BAA" w:rsidP="00CE095B">
            <w:pPr>
              <w:jc w:val="center"/>
              <w:rPr>
                <w:rtl/>
              </w:rPr>
            </w:pPr>
            <w:r>
              <w:rPr>
                <w:rFonts w:hint="cs"/>
                <w:rtl/>
              </w:rPr>
              <w:t>4</w:t>
            </w:r>
          </w:p>
        </w:tc>
      </w:tr>
      <w:tr w:rsidR="00567BAA" w:rsidTr="009C278B">
        <w:trPr>
          <w:trHeight w:val="434"/>
        </w:trPr>
        <w:tc>
          <w:tcPr>
            <w:tcW w:w="10314" w:type="dxa"/>
          </w:tcPr>
          <w:p w:rsidR="0038286B" w:rsidRDefault="00C22634" w:rsidP="00EE5C89">
            <w:pPr>
              <w:bidi/>
              <w:rPr>
                <w:rtl/>
                <w:lang w:bidi="fa-IR"/>
              </w:rPr>
            </w:pPr>
            <w:r>
              <w:rPr>
                <w:rFonts w:hint="cs"/>
                <w:rtl/>
                <w:lang w:bidi="fa-IR"/>
              </w:rPr>
              <w:t>بیشتر بدانید :</w:t>
            </w:r>
            <w:r w:rsidR="0037087D">
              <w:rPr>
                <w:rFonts w:hint="cs"/>
                <w:rtl/>
                <w:lang w:bidi="fa-IR"/>
              </w:rPr>
              <w:t xml:space="preserve"> در شکل ماهی استخوانی قسمت ا</w:t>
            </w:r>
            <w:r w:rsidR="0037607B">
              <w:rPr>
                <w:rFonts w:hint="cs"/>
                <w:rtl/>
                <w:lang w:bidi="fa-IR"/>
              </w:rPr>
              <w:t>پی فیز</w:t>
            </w:r>
            <w:r w:rsidR="00546547">
              <w:rPr>
                <w:rFonts w:hint="cs"/>
                <w:rtl/>
                <w:lang w:bidi="fa-IR"/>
              </w:rPr>
              <w:t xml:space="preserve"> مشخص شده است 2</w:t>
            </w:r>
          </w:p>
        </w:tc>
        <w:tc>
          <w:tcPr>
            <w:tcW w:w="851" w:type="dxa"/>
          </w:tcPr>
          <w:p w:rsidR="00567BAA" w:rsidRDefault="00AF2C9E" w:rsidP="00EE5C89">
            <w:pPr>
              <w:jc w:val="center"/>
              <w:rPr>
                <w:rtl/>
              </w:rPr>
            </w:pPr>
            <w:r>
              <w:rPr>
                <w:rFonts w:hint="cs"/>
                <w:rtl/>
              </w:rPr>
              <w:t>5</w:t>
            </w:r>
            <w:r w:rsidR="00EE5C89">
              <w:rPr>
                <w:rFonts w:hint="cs"/>
                <w:rtl/>
              </w:rPr>
              <w:t>3</w:t>
            </w:r>
          </w:p>
        </w:tc>
        <w:tc>
          <w:tcPr>
            <w:tcW w:w="450" w:type="dxa"/>
          </w:tcPr>
          <w:p w:rsidR="00567BAA" w:rsidRDefault="00567BAA" w:rsidP="00CE095B">
            <w:pPr>
              <w:jc w:val="center"/>
              <w:rPr>
                <w:rtl/>
              </w:rPr>
            </w:pPr>
            <w:r>
              <w:rPr>
                <w:rFonts w:hint="cs"/>
                <w:rtl/>
              </w:rPr>
              <w:t>5</w:t>
            </w:r>
          </w:p>
        </w:tc>
      </w:tr>
      <w:tr w:rsidR="0037607B" w:rsidTr="009C278B">
        <w:trPr>
          <w:trHeight w:val="434"/>
        </w:trPr>
        <w:tc>
          <w:tcPr>
            <w:tcW w:w="10314" w:type="dxa"/>
          </w:tcPr>
          <w:p w:rsidR="0037607B" w:rsidRDefault="00412886" w:rsidP="00DF3674">
            <w:pPr>
              <w:bidi/>
              <w:rPr>
                <w:rtl/>
                <w:lang w:bidi="fa-IR"/>
              </w:rPr>
            </w:pPr>
            <w:r>
              <w:rPr>
                <w:rFonts w:hint="cs"/>
                <w:rtl/>
                <w:lang w:bidi="fa-IR"/>
              </w:rPr>
              <w:t>خود آزمائی 3-2 حذف شده است .</w:t>
            </w:r>
          </w:p>
        </w:tc>
        <w:tc>
          <w:tcPr>
            <w:tcW w:w="851" w:type="dxa"/>
          </w:tcPr>
          <w:p w:rsidR="0037607B" w:rsidRDefault="00412886" w:rsidP="00CE095B">
            <w:pPr>
              <w:jc w:val="center"/>
              <w:rPr>
                <w:rtl/>
              </w:rPr>
            </w:pPr>
            <w:r>
              <w:rPr>
                <w:rFonts w:hint="cs"/>
                <w:rtl/>
              </w:rPr>
              <w:t>53</w:t>
            </w:r>
          </w:p>
        </w:tc>
        <w:tc>
          <w:tcPr>
            <w:tcW w:w="450" w:type="dxa"/>
          </w:tcPr>
          <w:p w:rsidR="0037607B" w:rsidRDefault="00412886" w:rsidP="00CE095B">
            <w:pPr>
              <w:jc w:val="center"/>
              <w:rPr>
                <w:rtl/>
              </w:rPr>
            </w:pPr>
            <w:r>
              <w:rPr>
                <w:rFonts w:hint="cs"/>
                <w:rtl/>
              </w:rPr>
              <w:t>6</w:t>
            </w:r>
          </w:p>
        </w:tc>
      </w:tr>
      <w:tr w:rsidR="00EE5C89" w:rsidTr="00E51F01">
        <w:trPr>
          <w:trHeight w:val="434"/>
        </w:trPr>
        <w:tc>
          <w:tcPr>
            <w:tcW w:w="11615" w:type="dxa"/>
            <w:gridSpan w:val="3"/>
          </w:tcPr>
          <w:p w:rsidR="00EE5C89" w:rsidRPr="00EE5C89" w:rsidRDefault="00EE5C89" w:rsidP="00CE095B">
            <w:pPr>
              <w:jc w:val="center"/>
              <w:rPr>
                <w:color w:val="C00000"/>
                <w:sz w:val="32"/>
                <w:szCs w:val="32"/>
                <w:rtl/>
                <w:lang w:bidi="fa-IR"/>
              </w:rPr>
            </w:pPr>
            <w:r w:rsidRPr="00EE5C89">
              <w:rPr>
                <w:rFonts w:hint="cs"/>
                <w:color w:val="C00000"/>
                <w:sz w:val="32"/>
                <w:szCs w:val="32"/>
                <w:rtl/>
                <w:lang w:bidi="fa-IR"/>
              </w:rPr>
              <w:t>فصل 3</w:t>
            </w:r>
          </w:p>
        </w:tc>
      </w:tr>
      <w:tr w:rsidR="00412886" w:rsidTr="009C278B">
        <w:trPr>
          <w:trHeight w:val="434"/>
        </w:trPr>
        <w:tc>
          <w:tcPr>
            <w:tcW w:w="10314" w:type="dxa"/>
          </w:tcPr>
          <w:p w:rsidR="00412886" w:rsidRDefault="00E85523" w:rsidP="00695332">
            <w:pPr>
              <w:bidi/>
              <w:rPr>
                <w:rtl/>
                <w:lang w:bidi="fa-IR"/>
              </w:rPr>
            </w:pPr>
            <w:r>
              <w:rPr>
                <w:rFonts w:hint="cs"/>
                <w:rtl/>
                <w:lang w:bidi="fa-IR"/>
              </w:rPr>
              <w:t>پ</w:t>
            </w:r>
            <w:r w:rsidR="001D5BEA">
              <w:rPr>
                <w:rFonts w:hint="cs"/>
                <w:rtl/>
                <w:lang w:bidi="fa-IR"/>
              </w:rPr>
              <w:t>ارا</w:t>
            </w:r>
            <w:r>
              <w:rPr>
                <w:rFonts w:hint="cs"/>
                <w:rtl/>
                <w:lang w:bidi="fa-IR"/>
              </w:rPr>
              <w:t>گراف اول، خط اول</w:t>
            </w:r>
            <w:r w:rsidR="00044F39">
              <w:rPr>
                <w:rFonts w:hint="cs"/>
                <w:rtl/>
                <w:lang w:bidi="fa-IR"/>
              </w:rPr>
              <w:t>، از کلمۀ محرکها .......تا ........ تبدیل می کنند حذ</w:t>
            </w:r>
            <w:r w:rsidR="001D5BEA">
              <w:rPr>
                <w:rFonts w:hint="cs"/>
                <w:rtl/>
                <w:lang w:bidi="fa-IR"/>
              </w:rPr>
              <w:t>ف شده وبه جای آن جمله مقابل آورده شده</w:t>
            </w:r>
            <w:r w:rsidR="003D5967">
              <w:rPr>
                <w:rFonts w:hint="cs"/>
                <w:rtl/>
                <w:lang w:bidi="fa-IR"/>
              </w:rPr>
              <w:t xml:space="preserve">............ اثر محرک را دریافت </w:t>
            </w:r>
            <w:r w:rsidR="00920C92">
              <w:rPr>
                <w:rFonts w:hint="cs"/>
                <w:rtl/>
                <w:lang w:bidi="fa-IR"/>
              </w:rPr>
              <w:t xml:space="preserve">می کنند. اگر محرک به اندازۀ کافی قوی باشد فعالیت الکتریکی گیرنده را </w:t>
            </w:r>
            <w:r w:rsidR="00695332">
              <w:rPr>
                <w:rFonts w:hint="cs"/>
                <w:rtl/>
                <w:lang w:bidi="fa-IR"/>
              </w:rPr>
              <w:t>تغییر</w:t>
            </w:r>
            <w:r w:rsidR="00920C92">
              <w:rPr>
                <w:rFonts w:hint="cs"/>
                <w:rtl/>
                <w:lang w:bidi="fa-IR"/>
              </w:rPr>
              <w:t xml:space="preserve"> می دهد </w:t>
            </w:r>
            <w:r w:rsidR="00695332">
              <w:rPr>
                <w:rFonts w:hint="cs"/>
                <w:rtl/>
                <w:lang w:bidi="fa-IR"/>
              </w:rPr>
              <w:t xml:space="preserve">و در این حالت پیام عصبی ایجاد می شود. </w:t>
            </w:r>
          </w:p>
        </w:tc>
        <w:tc>
          <w:tcPr>
            <w:tcW w:w="851" w:type="dxa"/>
          </w:tcPr>
          <w:p w:rsidR="00412886" w:rsidRDefault="00E85523" w:rsidP="00CE095B">
            <w:pPr>
              <w:jc w:val="center"/>
              <w:rPr>
                <w:rtl/>
              </w:rPr>
            </w:pPr>
            <w:r>
              <w:rPr>
                <w:rFonts w:hint="cs"/>
                <w:rtl/>
              </w:rPr>
              <w:t>55</w:t>
            </w:r>
          </w:p>
        </w:tc>
        <w:tc>
          <w:tcPr>
            <w:tcW w:w="450" w:type="dxa"/>
          </w:tcPr>
          <w:p w:rsidR="00412886" w:rsidRDefault="00412886" w:rsidP="00CE095B">
            <w:pPr>
              <w:jc w:val="center"/>
              <w:rPr>
                <w:rtl/>
              </w:rPr>
            </w:pPr>
            <w:r>
              <w:rPr>
                <w:rFonts w:hint="cs"/>
                <w:rtl/>
              </w:rPr>
              <w:t>7</w:t>
            </w:r>
          </w:p>
        </w:tc>
      </w:tr>
      <w:tr w:rsidR="007366EF" w:rsidTr="009C278B">
        <w:trPr>
          <w:trHeight w:val="434"/>
        </w:trPr>
        <w:tc>
          <w:tcPr>
            <w:tcW w:w="10314" w:type="dxa"/>
          </w:tcPr>
          <w:p w:rsidR="007366EF" w:rsidRDefault="007366EF" w:rsidP="00695332">
            <w:pPr>
              <w:bidi/>
              <w:rPr>
                <w:rtl/>
                <w:lang w:bidi="fa-IR"/>
              </w:rPr>
            </w:pPr>
            <w:r>
              <w:rPr>
                <w:rFonts w:hint="cs"/>
                <w:rtl/>
                <w:lang w:bidi="fa-IR"/>
              </w:rPr>
              <w:t>جدول</w:t>
            </w:r>
            <w:r w:rsidR="0036156C">
              <w:rPr>
                <w:rFonts w:hint="cs"/>
                <w:rtl/>
                <w:lang w:bidi="fa-IR"/>
              </w:rPr>
              <w:t xml:space="preserve"> 1-3 ،ردیف اول ستون سوم، ب</w:t>
            </w:r>
            <w:r w:rsidR="00ED642E">
              <w:rPr>
                <w:rFonts w:hint="cs"/>
                <w:rtl/>
                <w:lang w:bidi="fa-IR"/>
              </w:rPr>
              <w:t xml:space="preserve">ه جای کلمه محل  ------------- </w:t>
            </w:r>
            <w:r w:rsidR="00F66B66">
              <w:rPr>
                <w:rFonts w:hint="cs"/>
                <w:rtl/>
                <w:lang w:bidi="fa-IR"/>
              </w:rPr>
              <w:t xml:space="preserve"> مثالی از محل گیرنده </w:t>
            </w:r>
          </w:p>
        </w:tc>
        <w:tc>
          <w:tcPr>
            <w:tcW w:w="851" w:type="dxa"/>
          </w:tcPr>
          <w:p w:rsidR="007366EF" w:rsidRDefault="007366EF" w:rsidP="00CE095B">
            <w:pPr>
              <w:jc w:val="center"/>
              <w:rPr>
                <w:rtl/>
              </w:rPr>
            </w:pPr>
            <w:r>
              <w:rPr>
                <w:rFonts w:hint="cs"/>
                <w:rtl/>
              </w:rPr>
              <w:t>55</w:t>
            </w:r>
          </w:p>
        </w:tc>
        <w:tc>
          <w:tcPr>
            <w:tcW w:w="450" w:type="dxa"/>
          </w:tcPr>
          <w:p w:rsidR="007366EF" w:rsidRDefault="007366EF" w:rsidP="00CE095B">
            <w:pPr>
              <w:jc w:val="center"/>
              <w:rPr>
                <w:rtl/>
              </w:rPr>
            </w:pPr>
            <w:r>
              <w:rPr>
                <w:rFonts w:hint="cs"/>
                <w:rtl/>
              </w:rPr>
              <w:t>8</w:t>
            </w:r>
          </w:p>
        </w:tc>
      </w:tr>
      <w:tr w:rsidR="00F66B66" w:rsidTr="009C278B">
        <w:trPr>
          <w:trHeight w:val="434"/>
        </w:trPr>
        <w:tc>
          <w:tcPr>
            <w:tcW w:w="10314" w:type="dxa"/>
          </w:tcPr>
          <w:p w:rsidR="00F66B66" w:rsidRDefault="000119CE" w:rsidP="00695332">
            <w:pPr>
              <w:bidi/>
              <w:rPr>
                <w:rtl/>
                <w:lang w:bidi="fa-IR"/>
              </w:rPr>
            </w:pPr>
            <w:r>
              <w:rPr>
                <w:rFonts w:hint="cs"/>
                <w:rtl/>
                <w:lang w:bidi="fa-IR"/>
              </w:rPr>
              <w:t>پاراگراف</w:t>
            </w:r>
            <w:r w:rsidR="005826EE">
              <w:rPr>
                <w:rFonts w:hint="cs"/>
                <w:rtl/>
                <w:lang w:bidi="fa-IR"/>
              </w:rPr>
              <w:t xml:space="preserve"> سوم ،خط دوم وسوم حذف شده</w:t>
            </w:r>
            <w:r w:rsidR="00607DF1">
              <w:rPr>
                <w:rFonts w:hint="cs"/>
                <w:rtl/>
                <w:lang w:bidi="fa-IR"/>
              </w:rPr>
              <w:t xml:space="preserve"> </w:t>
            </w:r>
            <w:r w:rsidR="005826EE">
              <w:rPr>
                <w:rFonts w:hint="cs"/>
                <w:rtl/>
                <w:lang w:bidi="fa-IR"/>
              </w:rPr>
              <w:t>است.</w:t>
            </w:r>
          </w:p>
        </w:tc>
        <w:tc>
          <w:tcPr>
            <w:tcW w:w="851" w:type="dxa"/>
          </w:tcPr>
          <w:p w:rsidR="00F66B66" w:rsidRDefault="00F66B66" w:rsidP="00CE095B">
            <w:pPr>
              <w:jc w:val="center"/>
              <w:rPr>
                <w:rtl/>
              </w:rPr>
            </w:pPr>
            <w:r>
              <w:rPr>
                <w:rFonts w:hint="cs"/>
                <w:rtl/>
              </w:rPr>
              <w:t>56</w:t>
            </w:r>
          </w:p>
        </w:tc>
        <w:tc>
          <w:tcPr>
            <w:tcW w:w="450" w:type="dxa"/>
          </w:tcPr>
          <w:p w:rsidR="00F66B66" w:rsidRDefault="00F66B66" w:rsidP="00CE095B">
            <w:pPr>
              <w:jc w:val="center"/>
              <w:rPr>
                <w:rtl/>
              </w:rPr>
            </w:pPr>
            <w:r>
              <w:rPr>
                <w:rFonts w:hint="cs"/>
                <w:rtl/>
              </w:rPr>
              <w:t>9</w:t>
            </w:r>
          </w:p>
        </w:tc>
      </w:tr>
      <w:tr w:rsidR="005826EE" w:rsidTr="009C278B">
        <w:trPr>
          <w:trHeight w:val="434"/>
        </w:trPr>
        <w:tc>
          <w:tcPr>
            <w:tcW w:w="10314" w:type="dxa"/>
          </w:tcPr>
          <w:p w:rsidR="005826EE" w:rsidRDefault="00546547" w:rsidP="00607DF1">
            <w:pPr>
              <w:bidi/>
              <w:rPr>
                <w:rtl/>
                <w:lang w:bidi="fa-IR"/>
              </w:rPr>
            </w:pPr>
            <w:r>
              <w:rPr>
                <w:rFonts w:hint="cs"/>
                <w:rtl/>
                <w:lang w:bidi="fa-IR"/>
              </w:rPr>
              <w:t>بیشتر بدا</w:t>
            </w:r>
            <w:r w:rsidR="001F3ED6">
              <w:rPr>
                <w:rFonts w:hint="cs"/>
                <w:rtl/>
                <w:lang w:bidi="fa-IR"/>
              </w:rPr>
              <w:t>نی</w:t>
            </w:r>
            <w:r w:rsidR="000B4E17">
              <w:rPr>
                <w:rFonts w:hint="cs"/>
                <w:rtl/>
                <w:lang w:bidi="fa-IR"/>
              </w:rPr>
              <w:t xml:space="preserve">د: تصویر مربوط به قسمتهای تششکیل دهندۀ چشم و اعصاب آن اضافه شده  </w:t>
            </w:r>
          </w:p>
        </w:tc>
        <w:tc>
          <w:tcPr>
            <w:tcW w:w="851" w:type="dxa"/>
          </w:tcPr>
          <w:p w:rsidR="005826EE" w:rsidRDefault="00546547" w:rsidP="00CE095B">
            <w:pPr>
              <w:jc w:val="center"/>
              <w:rPr>
                <w:rtl/>
              </w:rPr>
            </w:pPr>
            <w:r>
              <w:rPr>
                <w:rFonts w:hint="cs"/>
                <w:rtl/>
              </w:rPr>
              <w:t>59</w:t>
            </w:r>
          </w:p>
        </w:tc>
        <w:tc>
          <w:tcPr>
            <w:tcW w:w="450" w:type="dxa"/>
          </w:tcPr>
          <w:p w:rsidR="005826EE" w:rsidRDefault="005826EE" w:rsidP="00CE095B">
            <w:pPr>
              <w:jc w:val="center"/>
              <w:rPr>
                <w:rtl/>
              </w:rPr>
            </w:pPr>
            <w:r>
              <w:rPr>
                <w:rFonts w:hint="cs"/>
                <w:rtl/>
              </w:rPr>
              <w:t>10</w:t>
            </w:r>
          </w:p>
        </w:tc>
      </w:tr>
      <w:tr w:rsidR="004142C0" w:rsidTr="009C278B">
        <w:trPr>
          <w:trHeight w:val="434"/>
        </w:trPr>
        <w:tc>
          <w:tcPr>
            <w:tcW w:w="10314" w:type="dxa"/>
          </w:tcPr>
          <w:p w:rsidR="004142C0" w:rsidRDefault="006343DB" w:rsidP="00695332">
            <w:pPr>
              <w:bidi/>
              <w:rPr>
                <w:rtl/>
                <w:lang w:bidi="fa-IR"/>
              </w:rPr>
            </w:pPr>
            <w:r>
              <w:rPr>
                <w:rFonts w:hint="cs"/>
                <w:rtl/>
                <w:lang w:bidi="fa-IR"/>
              </w:rPr>
              <w:t xml:space="preserve">قسمت تطابق از جملۀ دوم به صورت زیر تغییر کرده است ---------------- </w:t>
            </w:r>
            <w:r w:rsidR="00022F65">
              <w:rPr>
                <w:rFonts w:hint="cs"/>
                <w:rtl/>
                <w:lang w:bidi="fa-IR"/>
              </w:rPr>
              <w:t xml:space="preserve">هنگام دیدن اشیاء نزدیک با انقباض ماهیچه های مژکی ،عدسی کروی تر و </w:t>
            </w:r>
            <w:r w:rsidR="007B5782">
              <w:rPr>
                <w:rFonts w:hint="cs"/>
                <w:rtl/>
                <w:lang w:bidi="fa-IR"/>
              </w:rPr>
              <w:t xml:space="preserve">قطورتر میشود. وقتی به اشیاء دور نگاه می کنیم با استراحت </w:t>
            </w:r>
            <w:r w:rsidR="00470C18">
              <w:rPr>
                <w:rFonts w:hint="cs"/>
                <w:rtl/>
                <w:lang w:bidi="fa-IR"/>
              </w:rPr>
              <w:t>این ماهیچه ها قطر عدسی کم می شود وبه این ترتیب تصویر در حالت روی شبکیه تشکیل می شود.شکل</w:t>
            </w:r>
            <w:r w:rsidR="00840B17">
              <w:rPr>
                <w:rFonts w:hint="cs"/>
                <w:rtl/>
                <w:lang w:bidi="fa-IR"/>
              </w:rPr>
              <w:t>(4-3 ) به مجموعۀ این اعمال که سبب تشکیل تصویر روی شبکیه می شوند تطابق می گویند.</w:t>
            </w:r>
          </w:p>
        </w:tc>
        <w:tc>
          <w:tcPr>
            <w:tcW w:w="851" w:type="dxa"/>
          </w:tcPr>
          <w:p w:rsidR="004142C0" w:rsidRDefault="004142C0" w:rsidP="00CE095B">
            <w:pPr>
              <w:jc w:val="center"/>
              <w:rPr>
                <w:rtl/>
              </w:rPr>
            </w:pPr>
            <w:r>
              <w:rPr>
                <w:rFonts w:hint="cs"/>
                <w:rtl/>
              </w:rPr>
              <w:t>60</w:t>
            </w:r>
          </w:p>
        </w:tc>
        <w:tc>
          <w:tcPr>
            <w:tcW w:w="450" w:type="dxa"/>
          </w:tcPr>
          <w:p w:rsidR="004142C0" w:rsidRDefault="004142C0" w:rsidP="00CE095B">
            <w:pPr>
              <w:jc w:val="center"/>
              <w:rPr>
                <w:rtl/>
              </w:rPr>
            </w:pPr>
            <w:r>
              <w:rPr>
                <w:rFonts w:hint="cs"/>
                <w:rtl/>
              </w:rPr>
              <w:t>11</w:t>
            </w:r>
          </w:p>
        </w:tc>
      </w:tr>
      <w:tr w:rsidR="00B95446" w:rsidTr="009C278B">
        <w:trPr>
          <w:trHeight w:val="434"/>
        </w:trPr>
        <w:tc>
          <w:tcPr>
            <w:tcW w:w="10314" w:type="dxa"/>
          </w:tcPr>
          <w:p w:rsidR="00B95446" w:rsidRDefault="00462A65" w:rsidP="00607DF1">
            <w:pPr>
              <w:bidi/>
              <w:rPr>
                <w:rtl/>
                <w:lang w:bidi="fa-IR"/>
              </w:rPr>
            </w:pPr>
            <w:r>
              <w:rPr>
                <w:rFonts w:hint="cs"/>
                <w:rtl/>
                <w:lang w:bidi="fa-IR"/>
              </w:rPr>
              <w:t xml:space="preserve">فعالیت 3-3 تشریح چشم کامل تغییر کرده  </w:t>
            </w:r>
          </w:p>
        </w:tc>
        <w:tc>
          <w:tcPr>
            <w:tcW w:w="851" w:type="dxa"/>
          </w:tcPr>
          <w:p w:rsidR="00B95446" w:rsidRDefault="00607DF1" w:rsidP="00CE095B">
            <w:pPr>
              <w:jc w:val="center"/>
            </w:pPr>
            <w:r>
              <w:rPr>
                <w:rFonts w:hint="cs"/>
                <w:rtl/>
              </w:rPr>
              <w:t>61و62و63</w:t>
            </w:r>
          </w:p>
        </w:tc>
        <w:tc>
          <w:tcPr>
            <w:tcW w:w="450" w:type="dxa"/>
          </w:tcPr>
          <w:p w:rsidR="00B95446" w:rsidRDefault="00607DF1" w:rsidP="00CE095B">
            <w:pPr>
              <w:jc w:val="center"/>
              <w:rPr>
                <w:rtl/>
              </w:rPr>
            </w:pPr>
            <w:r>
              <w:rPr>
                <w:rFonts w:hint="cs"/>
                <w:rtl/>
              </w:rPr>
              <w:t>12</w:t>
            </w:r>
          </w:p>
        </w:tc>
      </w:tr>
      <w:tr w:rsidR="00B95446" w:rsidTr="009C278B">
        <w:trPr>
          <w:trHeight w:val="434"/>
        </w:trPr>
        <w:tc>
          <w:tcPr>
            <w:tcW w:w="10314" w:type="dxa"/>
          </w:tcPr>
          <w:p w:rsidR="00B95446" w:rsidRDefault="00351E92" w:rsidP="003732C0">
            <w:pPr>
              <w:bidi/>
              <w:rPr>
                <w:rtl/>
                <w:lang w:bidi="fa-IR"/>
              </w:rPr>
            </w:pPr>
            <w:r>
              <w:rPr>
                <w:rFonts w:hint="cs"/>
                <w:rtl/>
                <w:lang w:bidi="fa-IR"/>
              </w:rPr>
              <w:t>بعد از پاراگراف دوم این جمله اضافه ش</w:t>
            </w:r>
            <w:r w:rsidR="003732C0">
              <w:rPr>
                <w:rFonts w:hint="cs"/>
                <w:rtl/>
                <w:lang w:bidi="fa-IR"/>
              </w:rPr>
              <w:t>ده</w:t>
            </w:r>
            <w:r>
              <w:rPr>
                <w:rFonts w:hint="cs"/>
                <w:rtl/>
                <w:lang w:bidi="fa-IR"/>
              </w:rPr>
              <w:t xml:space="preserve"> --------------  </w:t>
            </w:r>
            <w:r w:rsidR="003251BF" w:rsidRPr="00607DF1">
              <w:rPr>
                <w:rFonts w:hint="cs"/>
                <w:color w:val="365F91" w:themeColor="accent1" w:themeShade="BF"/>
                <w:rtl/>
                <w:lang w:bidi="fa-IR"/>
              </w:rPr>
              <w:t>دور بینی ونزدیک بینی ممکن است به علت اختلال در کار عدسی نیز ایجاد شود</w:t>
            </w:r>
            <w:r w:rsidR="003251BF">
              <w:rPr>
                <w:rFonts w:hint="cs"/>
                <w:rtl/>
                <w:lang w:bidi="fa-IR"/>
              </w:rPr>
              <w:t xml:space="preserve">. </w:t>
            </w:r>
          </w:p>
        </w:tc>
        <w:tc>
          <w:tcPr>
            <w:tcW w:w="851" w:type="dxa"/>
          </w:tcPr>
          <w:p w:rsidR="00B95446" w:rsidRDefault="00351E92" w:rsidP="007020BD">
            <w:pPr>
              <w:jc w:val="center"/>
            </w:pPr>
            <w:r>
              <w:rPr>
                <w:rFonts w:hint="cs"/>
                <w:rtl/>
              </w:rPr>
              <w:t>6</w:t>
            </w:r>
            <w:r w:rsidR="007020BD">
              <w:rPr>
                <w:rFonts w:hint="cs"/>
                <w:rtl/>
              </w:rPr>
              <w:t>4</w:t>
            </w:r>
          </w:p>
        </w:tc>
        <w:tc>
          <w:tcPr>
            <w:tcW w:w="450" w:type="dxa"/>
          </w:tcPr>
          <w:p w:rsidR="00B95446" w:rsidRDefault="00C65B31" w:rsidP="00CE095B">
            <w:pPr>
              <w:jc w:val="center"/>
              <w:rPr>
                <w:rtl/>
              </w:rPr>
            </w:pPr>
            <w:r>
              <w:rPr>
                <w:rFonts w:hint="cs"/>
                <w:rtl/>
              </w:rPr>
              <w:t>13</w:t>
            </w:r>
          </w:p>
        </w:tc>
      </w:tr>
      <w:tr w:rsidR="00B95446" w:rsidTr="009C278B">
        <w:trPr>
          <w:trHeight w:val="434"/>
        </w:trPr>
        <w:tc>
          <w:tcPr>
            <w:tcW w:w="10314" w:type="dxa"/>
          </w:tcPr>
          <w:p w:rsidR="00B95446" w:rsidRDefault="00B75693" w:rsidP="00695332">
            <w:pPr>
              <w:bidi/>
              <w:rPr>
                <w:rtl/>
                <w:lang w:bidi="fa-IR"/>
              </w:rPr>
            </w:pPr>
            <w:r>
              <w:rPr>
                <w:rFonts w:hint="cs"/>
                <w:rtl/>
                <w:lang w:bidi="fa-IR"/>
              </w:rPr>
              <w:t>پاراگراف دوم ،خط دوم،بین</w:t>
            </w:r>
            <w:r w:rsidR="00747A04">
              <w:rPr>
                <w:rFonts w:hint="cs"/>
                <w:rtl/>
                <w:lang w:bidi="fa-IR"/>
              </w:rPr>
              <w:t xml:space="preserve"> کلمۀ یکسان</w:t>
            </w:r>
            <w:r>
              <w:rPr>
                <w:rFonts w:hint="cs"/>
                <w:rtl/>
                <w:lang w:bidi="fa-IR"/>
              </w:rPr>
              <w:t xml:space="preserve"> وشود،</w:t>
            </w:r>
            <w:r w:rsidR="00A62460">
              <w:rPr>
                <w:rFonts w:hint="cs"/>
                <w:rtl/>
                <w:lang w:bidi="fa-IR"/>
              </w:rPr>
              <w:t xml:space="preserve">این جمله اضافه گردیده ----------------  </w:t>
            </w:r>
            <w:r w:rsidR="00A62460" w:rsidRPr="007020BD">
              <w:rPr>
                <w:rFonts w:hint="cs"/>
                <w:color w:val="365F91" w:themeColor="accent1" w:themeShade="BF"/>
                <w:rtl/>
                <w:lang w:bidi="fa-IR"/>
              </w:rPr>
              <w:t>وپردۀ صماخ به درستی مرتعش شود</w:t>
            </w:r>
            <w:r w:rsidRPr="007020BD">
              <w:rPr>
                <w:rFonts w:hint="cs"/>
                <w:color w:val="365F91" w:themeColor="accent1" w:themeShade="BF"/>
                <w:rtl/>
                <w:lang w:bidi="fa-IR"/>
              </w:rPr>
              <w:t>.</w:t>
            </w:r>
          </w:p>
        </w:tc>
        <w:tc>
          <w:tcPr>
            <w:tcW w:w="851" w:type="dxa"/>
          </w:tcPr>
          <w:p w:rsidR="00B95446" w:rsidRDefault="00747A04" w:rsidP="007020BD">
            <w:pPr>
              <w:jc w:val="center"/>
              <w:rPr>
                <w:rtl/>
              </w:rPr>
            </w:pPr>
            <w:r>
              <w:rPr>
                <w:rFonts w:hint="cs"/>
                <w:rtl/>
              </w:rPr>
              <w:t>6</w:t>
            </w:r>
            <w:r w:rsidR="007020BD">
              <w:rPr>
                <w:rFonts w:hint="cs"/>
                <w:rtl/>
              </w:rPr>
              <w:t>6</w:t>
            </w:r>
          </w:p>
        </w:tc>
        <w:tc>
          <w:tcPr>
            <w:tcW w:w="450" w:type="dxa"/>
          </w:tcPr>
          <w:p w:rsidR="00B95446" w:rsidRDefault="00747A04" w:rsidP="00CE095B">
            <w:pPr>
              <w:jc w:val="center"/>
              <w:rPr>
                <w:rtl/>
              </w:rPr>
            </w:pPr>
            <w:r>
              <w:rPr>
                <w:rFonts w:hint="cs"/>
                <w:rtl/>
              </w:rPr>
              <w:t>14</w:t>
            </w:r>
          </w:p>
        </w:tc>
      </w:tr>
      <w:tr w:rsidR="00B95446" w:rsidTr="009C278B">
        <w:trPr>
          <w:trHeight w:val="434"/>
        </w:trPr>
        <w:tc>
          <w:tcPr>
            <w:tcW w:w="10314" w:type="dxa"/>
          </w:tcPr>
          <w:p w:rsidR="00B95446" w:rsidRDefault="00613DA9" w:rsidP="007020BD">
            <w:pPr>
              <w:bidi/>
              <w:rPr>
                <w:rtl/>
                <w:lang w:bidi="fa-IR"/>
              </w:rPr>
            </w:pPr>
            <w:r>
              <w:rPr>
                <w:rFonts w:hint="cs"/>
                <w:rtl/>
                <w:lang w:bidi="fa-IR"/>
              </w:rPr>
              <w:t xml:space="preserve">شکل مربوط به </w:t>
            </w:r>
            <w:r w:rsidR="007020BD">
              <w:rPr>
                <w:rFonts w:hint="cs"/>
                <w:rtl/>
                <w:lang w:bidi="fa-IR"/>
              </w:rPr>
              <w:t xml:space="preserve">ساختار حلزون </w:t>
            </w:r>
            <w:r>
              <w:rPr>
                <w:rFonts w:hint="cs"/>
                <w:rtl/>
                <w:lang w:bidi="fa-IR"/>
              </w:rPr>
              <w:t xml:space="preserve">گوش </w:t>
            </w:r>
            <w:r w:rsidR="007020BD">
              <w:rPr>
                <w:rFonts w:hint="cs"/>
                <w:rtl/>
                <w:lang w:bidi="fa-IR"/>
              </w:rPr>
              <w:t>اضافه</w:t>
            </w:r>
            <w:r w:rsidR="001C7A5E">
              <w:rPr>
                <w:rFonts w:hint="cs"/>
                <w:rtl/>
                <w:lang w:bidi="fa-IR"/>
              </w:rPr>
              <w:t xml:space="preserve"> شده</w:t>
            </w:r>
          </w:p>
        </w:tc>
        <w:tc>
          <w:tcPr>
            <w:tcW w:w="851" w:type="dxa"/>
          </w:tcPr>
          <w:p w:rsidR="00B95446" w:rsidRDefault="00613DA9" w:rsidP="007020BD">
            <w:pPr>
              <w:jc w:val="center"/>
              <w:rPr>
                <w:rtl/>
              </w:rPr>
            </w:pPr>
            <w:r>
              <w:rPr>
                <w:rFonts w:hint="cs"/>
                <w:rtl/>
              </w:rPr>
              <w:t>6</w:t>
            </w:r>
            <w:r w:rsidR="007020BD">
              <w:rPr>
                <w:rFonts w:hint="cs"/>
                <w:rtl/>
              </w:rPr>
              <w:t>6</w:t>
            </w:r>
          </w:p>
        </w:tc>
        <w:tc>
          <w:tcPr>
            <w:tcW w:w="450" w:type="dxa"/>
          </w:tcPr>
          <w:p w:rsidR="00B95446" w:rsidRDefault="00B75693" w:rsidP="00CE095B">
            <w:pPr>
              <w:jc w:val="center"/>
              <w:rPr>
                <w:rtl/>
              </w:rPr>
            </w:pPr>
            <w:r>
              <w:rPr>
                <w:rFonts w:hint="cs"/>
                <w:rtl/>
              </w:rPr>
              <w:t>15</w:t>
            </w:r>
          </w:p>
        </w:tc>
      </w:tr>
      <w:tr w:rsidR="007020BD" w:rsidTr="009C278B">
        <w:trPr>
          <w:trHeight w:val="434"/>
        </w:trPr>
        <w:tc>
          <w:tcPr>
            <w:tcW w:w="10314" w:type="dxa"/>
          </w:tcPr>
          <w:p w:rsidR="007020BD" w:rsidRDefault="007020BD" w:rsidP="007020BD">
            <w:pPr>
              <w:bidi/>
              <w:rPr>
                <w:rtl/>
                <w:lang w:bidi="fa-IR"/>
              </w:rPr>
            </w:pPr>
            <w:r>
              <w:rPr>
                <w:rFonts w:hint="cs"/>
                <w:rtl/>
                <w:lang w:bidi="fa-IR"/>
              </w:rPr>
              <w:t>شکل مربوط به ساختار مجاري نيم دايره گوش اضافه شده</w:t>
            </w:r>
          </w:p>
        </w:tc>
        <w:tc>
          <w:tcPr>
            <w:tcW w:w="851" w:type="dxa"/>
          </w:tcPr>
          <w:p w:rsidR="007020BD" w:rsidRDefault="007020BD" w:rsidP="007020BD">
            <w:pPr>
              <w:jc w:val="center"/>
              <w:rPr>
                <w:rtl/>
              </w:rPr>
            </w:pPr>
            <w:r>
              <w:rPr>
                <w:rFonts w:hint="cs"/>
                <w:rtl/>
              </w:rPr>
              <w:t>67</w:t>
            </w:r>
          </w:p>
        </w:tc>
        <w:tc>
          <w:tcPr>
            <w:tcW w:w="450" w:type="dxa"/>
          </w:tcPr>
          <w:p w:rsidR="007020BD" w:rsidRDefault="007020BD" w:rsidP="007020BD">
            <w:pPr>
              <w:jc w:val="center"/>
              <w:rPr>
                <w:rtl/>
              </w:rPr>
            </w:pPr>
            <w:r>
              <w:rPr>
                <w:rFonts w:hint="cs"/>
                <w:rtl/>
              </w:rPr>
              <w:t>16</w:t>
            </w:r>
          </w:p>
        </w:tc>
      </w:tr>
      <w:tr w:rsidR="007020BD" w:rsidTr="009C278B">
        <w:trPr>
          <w:trHeight w:val="434"/>
        </w:trPr>
        <w:tc>
          <w:tcPr>
            <w:tcW w:w="10314" w:type="dxa"/>
          </w:tcPr>
          <w:p w:rsidR="007020BD" w:rsidRDefault="007020BD" w:rsidP="007020BD">
            <w:pPr>
              <w:bidi/>
              <w:rPr>
                <w:rtl/>
                <w:lang w:bidi="fa-IR"/>
              </w:rPr>
            </w:pPr>
            <w:r>
              <w:rPr>
                <w:rFonts w:hint="cs"/>
                <w:rtl/>
                <w:lang w:bidi="fa-IR"/>
              </w:rPr>
              <w:t>جملۀ پاراگراف اول بدین صورت تغییر کرده ---------  روی زبان وبخشهای دیگر دهان جوانه های چشایی وجود دارند، هر جوانۀ چشایی چند سلول گیرندۀ چشائی دارد.شکل (9-3)</w:t>
            </w:r>
          </w:p>
        </w:tc>
        <w:tc>
          <w:tcPr>
            <w:tcW w:w="851" w:type="dxa"/>
          </w:tcPr>
          <w:p w:rsidR="007020BD" w:rsidRDefault="007020BD" w:rsidP="007020BD">
            <w:pPr>
              <w:jc w:val="center"/>
              <w:rPr>
                <w:rtl/>
              </w:rPr>
            </w:pPr>
            <w:r>
              <w:rPr>
                <w:rFonts w:hint="cs"/>
                <w:rtl/>
              </w:rPr>
              <w:t>68</w:t>
            </w:r>
          </w:p>
        </w:tc>
        <w:tc>
          <w:tcPr>
            <w:tcW w:w="450" w:type="dxa"/>
          </w:tcPr>
          <w:p w:rsidR="007020BD" w:rsidRDefault="007020BD" w:rsidP="007020BD">
            <w:pPr>
              <w:jc w:val="center"/>
              <w:rPr>
                <w:rtl/>
              </w:rPr>
            </w:pPr>
            <w:r>
              <w:rPr>
                <w:rFonts w:hint="cs"/>
                <w:rtl/>
              </w:rPr>
              <w:t>17</w:t>
            </w:r>
          </w:p>
        </w:tc>
      </w:tr>
      <w:tr w:rsidR="007020BD" w:rsidTr="009C278B">
        <w:trPr>
          <w:trHeight w:val="434"/>
        </w:trPr>
        <w:tc>
          <w:tcPr>
            <w:tcW w:w="10314" w:type="dxa"/>
          </w:tcPr>
          <w:p w:rsidR="007020BD" w:rsidRDefault="007020BD" w:rsidP="007020BD">
            <w:pPr>
              <w:bidi/>
              <w:rPr>
                <w:rtl/>
                <w:lang w:bidi="fa-IR"/>
              </w:rPr>
            </w:pPr>
            <w:r>
              <w:rPr>
                <w:rFonts w:hint="cs"/>
                <w:rtl/>
                <w:lang w:bidi="fa-IR"/>
              </w:rPr>
              <w:t xml:space="preserve">شکل مربوط به زبان تغییر کرده </w:t>
            </w:r>
          </w:p>
        </w:tc>
        <w:tc>
          <w:tcPr>
            <w:tcW w:w="851" w:type="dxa"/>
          </w:tcPr>
          <w:p w:rsidR="007020BD" w:rsidRDefault="007020BD" w:rsidP="007020BD">
            <w:pPr>
              <w:jc w:val="center"/>
              <w:rPr>
                <w:rtl/>
              </w:rPr>
            </w:pPr>
            <w:r>
              <w:rPr>
                <w:rFonts w:hint="cs"/>
                <w:rtl/>
              </w:rPr>
              <w:t>68</w:t>
            </w:r>
          </w:p>
        </w:tc>
        <w:tc>
          <w:tcPr>
            <w:tcW w:w="450" w:type="dxa"/>
          </w:tcPr>
          <w:p w:rsidR="007020BD" w:rsidRDefault="007020BD" w:rsidP="007020BD">
            <w:pPr>
              <w:jc w:val="center"/>
              <w:rPr>
                <w:rtl/>
              </w:rPr>
            </w:pPr>
            <w:r>
              <w:rPr>
                <w:rFonts w:hint="cs"/>
                <w:rtl/>
              </w:rPr>
              <w:t>18</w:t>
            </w:r>
          </w:p>
        </w:tc>
      </w:tr>
      <w:tr w:rsidR="007020BD" w:rsidTr="009C278B">
        <w:trPr>
          <w:trHeight w:val="434"/>
        </w:trPr>
        <w:tc>
          <w:tcPr>
            <w:tcW w:w="10314" w:type="dxa"/>
          </w:tcPr>
          <w:p w:rsidR="007020BD" w:rsidRDefault="00064B78" w:rsidP="00064B78">
            <w:pPr>
              <w:bidi/>
              <w:rPr>
                <w:rtl/>
                <w:lang w:bidi="fa-IR"/>
              </w:rPr>
            </w:pPr>
            <w:r>
              <w:rPr>
                <w:rFonts w:hint="cs"/>
                <w:rtl/>
                <w:lang w:bidi="fa-IR"/>
              </w:rPr>
              <w:t>در ابتداي پارگراف زير شكل،</w:t>
            </w:r>
            <w:r w:rsidR="007020BD">
              <w:rPr>
                <w:rFonts w:hint="cs"/>
                <w:rtl/>
                <w:lang w:bidi="fa-IR"/>
              </w:rPr>
              <w:t xml:space="preserve"> بعد از کلمه سلولهای </w:t>
            </w:r>
            <w:r>
              <w:rPr>
                <w:rFonts w:hint="cs"/>
                <w:rtl/>
                <w:lang w:bidi="fa-IR"/>
              </w:rPr>
              <w:t>،</w:t>
            </w:r>
            <w:r w:rsidR="007020BD">
              <w:rPr>
                <w:rFonts w:hint="cs"/>
                <w:rtl/>
                <w:lang w:bidi="fa-IR"/>
              </w:rPr>
              <w:t xml:space="preserve"> کلمۀ "</w:t>
            </w:r>
            <w:r w:rsidR="007020BD" w:rsidRPr="00CC44B5">
              <w:rPr>
                <w:rFonts w:hint="cs"/>
                <w:color w:val="365F91" w:themeColor="accent1" w:themeShade="BF"/>
                <w:rtl/>
                <w:lang w:bidi="fa-IR"/>
              </w:rPr>
              <w:t>گیرندۀ</w:t>
            </w:r>
            <w:r w:rsidR="007020BD">
              <w:rPr>
                <w:rFonts w:hint="cs"/>
                <w:rtl/>
                <w:lang w:bidi="fa-IR"/>
              </w:rPr>
              <w:t xml:space="preserve"> " اضافه شده.</w:t>
            </w:r>
          </w:p>
        </w:tc>
        <w:tc>
          <w:tcPr>
            <w:tcW w:w="851" w:type="dxa"/>
          </w:tcPr>
          <w:p w:rsidR="007020BD" w:rsidRDefault="007020BD" w:rsidP="00064B78">
            <w:pPr>
              <w:jc w:val="center"/>
              <w:rPr>
                <w:rtl/>
              </w:rPr>
            </w:pPr>
            <w:r>
              <w:rPr>
                <w:rFonts w:hint="cs"/>
                <w:rtl/>
              </w:rPr>
              <w:t>6</w:t>
            </w:r>
            <w:r w:rsidR="00064B78">
              <w:rPr>
                <w:rFonts w:hint="cs"/>
                <w:rtl/>
              </w:rPr>
              <w:t>8</w:t>
            </w:r>
          </w:p>
        </w:tc>
        <w:tc>
          <w:tcPr>
            <w:tcW w:w="450" w:type="dxa"/>
          </w:tcPr>
          <w:p w:rsidR="007020BD" w:rsidRDefault="007020BD" w:rsidP="007020BD">
            <w:pPr>
              <w:jc w:val="center"/>
              <w:rPr>
                <w:rtl/>
              </w:rPr>
            </w:pPr>
            <w:r>
              <w:rPr>
                <w:rFonts w:hint="cs"/>
                <w:rtl/>
              </w:rPr>
              <w:t>19</w:t>
            </w:r>
          </w:p>
        </w:tc>
      </w:tr>
      <w:tr w:rsidR="007020BD" w:rsidTr="009C278B">
        <w:trPr>
          <w:trHeight w:val="434"/>
        </w:trPr>
        <w:tc>
          <w:tcPr>
            <w:tcW w:w="10314" w:type="dxa"/>
          </w:tcPr>
          <w:p w:rsidR="007020BD" w:rsidRDefault="007020BD" w:rsidP="00064B78">
            <w:pPr>
              <w:bidi/>
              <w:rPr>
                <w:rtl/>
                <w:lang w:bidi="fa-IR"/>
              </w:rPr>
            </w:pPr>
            <w:r>
              <w:rPr>
                <w:rFonts w:hint="cs"/>
                <w:rtl/>
                <w:lang w:bidi="fa-IR"/>
              </w:rPr>
              <w:t xml:space="preserve">تصویرمربوط به گیرنده های بویائی اضافه شده </w:t>
            </w:r>
          </w:p>
        </w:tc>
        <w:tc>
          <w:tcPr>
            <w:tcW w:w="851" w:type="dxa"/>
          </w:tcPr>
          <w:p w:rsidR="007020BD" w:rsidRDefault="00064B78" w:rsidP="007020BD">
            <w:pPr>
              <w:jc w:val="center"/>
              <w:rPr>
                <w:rtl/>
              </w:rPr>
            </w:pPr>
            <w:r>
              <w:rPr>
                <w:rFonts w:hint="cs"/>
                <w:rtl/>
              </w:rPr>
              <w:t>70</w:t>
            </w:r>
          </w:p>
        </w:tc>
        <w:tc>
          <w:tcPr>
            <w:tcW w:w="450" w:type="dxa"/>
          </w:tcPr>
          <w:p w:rsidR="007020BD" w:rsidRDefault="007020BD" w:rsidP="007020BD">
            <w:pPr>
              <w:jc w:val="center"/>
              <w:rPr>
                <w:rtl/>
              </w:rPr>
            </w:pPr>
            <w:r>
              <w:rPr>
                <w:rFonts w:hint="cs"/>
                <w:rtl/>
              </w:rPr>
              <w:t>20</w:t>
            </w:r>
          </w:p>
        </w:tc>
      </w:tr>
      <w:tr w:rsidR="007020BD" w:rsidTr="009C278B">
        <w:trPr>
          <w:trHeight w:val="434"/>
        </w:trPr>
        <w:tc>
          <w:tcPr>
            <w:tcW w:w="10314" w:type="dxa"/>
          </w:tcPr>
          <w:p w:rsidR="007020BD" w:rsidRDefault="007020BD" w:rsidP="007020BD">
            <w:pPr>
              <w:bidi/>
              <w:rPr>
                <w:rtl/>
                <w:lang w:bidi="fa-IR"/>
              </w:rPr>
            </w:pPr>
            <w:r>
              <w:rPr>
                <w:rFonts w:hint="cs"/>
                <w:rtl/>
                <w:lang w:bidi="fa-IR"/>
              </w:rPr>
              <w:t>خود آزمائی 1-3 سئوال اول حذف شده</w:t>
            </w:r>
          </w:p>
        </w:tc>
        <w:tc>
          <w:tcPr>
            <w:tcW w:w="851" w:type="dxa"/>
          </w:tcPr>
          <w:p w:rsidR="007020BD" w:rsidRDefault="00064B78" w:rsidP="00064B78">
            <w:pPr>
              <w:jc w:val="center"/>
            </w:pPr>
            <w:r>
              <w:rPr>
                <w:rFonts w:hint="cs"/>
                <w:rtl/>
              </w:rPr>
              <w:t>70</w:t>
            </w:r>
          </w:p>
        </w:tc>
        <w:tc>
          <w:tcPr>
            <w:tcW w:w="450" w:type="dxa"/>
          </w:tcPr>
          <w:p w:rsidR="007020BD" w:rsidRDefault="007020BD" w:rsidP="007020BD">
            <w:pPr>
              <w:jc w:val="center"/>
              <w:rPr>
                <w:rtl/>
              </w:rPr>
            </w:pPr>
            <w:r>
              <w:rPr>
                <w:rFonts w:hint="cs"/>
                <w:rtl/>
              </w:rPr>
              <w:t>21</w:t>
            </w:r>
          </w:p>
        </w:tc>
      </w:tr>
      <w:tr w:rsidR="007020BD" w:rsidTr="009C278B">
        <w:trPr>
          <w:trHeight w:val="434"/>
        </w:trPr>
        <w:tc>
          <w:tcPr>
            <w:tcW w:w="10314" w:type="dxa"/>
          </w:tcPr>
          <w:p w:rsidR="007020BD" w:rsidRDefault="00064B78" w:rsidP="00064B78">
            <w:pPr>
              <w:bidi/>
              <w:rPr>
                <w:rtl/>
                <w:lang w:bidi="fa-IR"/>
              </w:rPr>
            </w:pPr>
            <w:r>
              <w:rPr>
                <w:rFonts w:hint="cs"/>
                <w:rtl/>
                <w:lang w:bidi="fa-IR"/>
              </w:rPr>
              <w:t>پايين صفحه</w:t>
            </w:r>
            <w:r w:rsidR="007020BD">
              <w:rPr>
                <w:rFonts w:hint="cs"/>
                <w:rtl/>
                <w:lang w:bidi="fa-IR"/>
              </w:rPr>
              <w:t xml:space="preserve"> ،فعالیت 5-3 اضافه شده </w:t>
            </w:r>
          </w:p>
        </w:tc>
        <w:tc>
          <w:tcPr>
            <w:tcW w:w="851" w:type="dxa"/>
          </w:tcPr>
          <w:p w:rsidR="007020BD" w:rsidRDefault="00064B78" w:rsidP="007020BD">
            <w:pPr>
              <w:jc w:val="center"/>
            </w:pPr>
            <w:r>
              <w:rPr>
                <w:rFonts w:hint="cs"/>
                <w:rtl/>
              </w:rPr>
              <w:t>71</w:t>
            </w:r>
          </w:p>
        </w:tc>
        <w:tc>
          <w:tcPr>
            <w:tcW w:w="450" w:type="dxa"/>
          </w:tcPr>
          <w:p w:rsidR="007020BD" w:rsidRDefault="007020BD" w:rsidP="007020BD">
            <w:pPr>
              <w:jc w:val="center"/>
              <w:rPr>
                <w:rtl/>
              </w:rPr>
            </w:pPr>
            <w:r>
              <w:rPr>
                <w:rFonts w:hint="cs"/>
                <w:rtl/>
              </w:rPr>
              <w:t>22</w:t>
            </w:r>
          </w:p>
        </w:tc>
      </w:tr>
      <w:tr w:rsidR="007020BD" w:rsidTr="009C278B">
        <w:trPr>
          <w:trHeight w:val="434"/>
        </w:trPr>
        <w:tc>
          <w:tcPr>
            <w:tcW w:w="10314" w:type="dxa"/>
          </w:tcPr>
          <w:p w:rsidR="007020BD" w:rsidRDefault="007020BD" w:rsidP="007020BD">
            <w:pPr>
              <w:bidi/>
              <w:rPr>
                <w:rtl/>
                <w:lang w:bidi="fa-IR"/>
              </w:rPr>
            </w:pPr>
            <w:r>
              <w:rPr>
                <w:rFonts w:hint="cs"/>
                <w:rtl/>
                <w:lang w:bidi="fa-IR"/>
              </w:rPr>
              <w:t xml:space="preserve">در قسمت گیرنده های حسی جانوران ،در ابتدای پاراگراف متن مقابل اضافه شده ---------------  </w:t>
            </w:r>
            <w:r w:rsidRPr="00CC44B5">
              <w:rPr>
                <w:rFonts w:hint="cs"/>
                <w:color w:val="365F91" w:themeColor="accent1" w:themeShade="BF"/>
                <w:rtl/>
                <w:lang w:bidi="fa-IR"/>
              </w:rPr>
              <w:t>گیرنده های حسی در آدمی فقط قادر به دریافت بخش کوچکی از اطلاعات موجود در محیط هستند ،اما در دنیای زنده، گیرنده های حسی دیگری نیز وجود دارندکه جاندار را به درک اطلاعات بیشتری از محیط زیست خود قادر می سازد.</w:t>
            </w:r>
          </w:p>
        </w:tc>
        <w:tc>
          <w:tcPr>
            <w:tcW w:w="851" w:type="dxa"/>
          </w:tcPr>
          <w:p w:rsidR="007020BD" w:rsidRDefault="00CC44B5" w:rsidP="007020BD">
            <w:pPr>
              <w:jc w:val="center"/>
              <w:rPr>
                <w:rtl/>
              </w:rPr>
            </w:pPr>
            <w:r>
              <w:rPr>
                <w:rFonts w:hint="cs"/>
                <w:rtl/>
              </w:rPr>
              <w:t>72</w:t>
            </w:r>
          </w:p>
        </w:tc>
        <w:tc>
          <w:tcPr>
            <w:tcW w:w="450" w:type="dxa"/>
          </w:tcPr>
          <w:p w:rsidR="007020BD" w:rsidRDefault="007020BD" w:rsidP="007020BD">
            <w:pPr>
              <w:jc w:val="center"/>
              <w:rPr>
                <w:rtl/>
              </w:rPr>
            </w:pPr>
            <w:r>
              <w:rPr>
                <w:rFonts w:hint="cs"/>
                <w:rtl/>
              </w:rPr>
              <w:t>23</w:t>
            </w:r>
          </w:p>
        </w:tc>
      </w:tr>
      <w:tr w:rsidR="007020BD" w:rsidTr="009C278B">
        <w:trPr>
          <w:trHeight w:val="434"/>
        </w:trPr>
        <w:tc>
          <w:tcPr>
            <w:tcW w:w="10314" w:type="dxa"/>
          </w:tcPr>
          <w:p w:rsidR="007020BD" w:rsidRDefault="00555A1E" w:rsidP="007020BD">
            <w:pPr>
              <w:bidi/>
              <w:rPr>
                <w:rtl/>
                <w:lang w:bidi="fa-IR"/>
              </w:rPr>
            </w:pPr>
            <w:r>
              <w:rPr>
                <w:rFonts w:hint="cs"/>
                <w:rtl/>
                <w:lang w:bidi="fa-IR"/>
              </w:rPr>
              <w:t>شکل(9-3 )مربوط به خط جانبی ماهی تغییر کرده است</w:t>
            </w:r>
          </w:p>
        </w:tc>
        <w:tc>
          <w:tcPr>
            <w:tcW w:w="851" w:type="dxa"/>
          </w:tcPr>
          <w:p w:rsidR="007020BD" w:rsidRDefault="00555A1E" w:rsidP="007020BD">
            <w:pPr>
              <w:jc w:val="center"/>
            </w:pPr>
            <w:r>
              <w:rPr>
                <w:rFonts w:hint="cs"/>
                <w:rtl/>
              </w:rPr>
              <w:t>72</w:t>
            </w:r>
          </w:p>
        </w:tc>
        <w:tc>
          <w:tcPr>
            <w:tcW w:w="450" w:type="dxa"/>
          </w:tcPr>
          <w:p w:rsidR="007020BD" w:rsidRDefault="007020BD" w:rsidP="007020BD">
            <w:pPr>
              <w:jc w:val="center"/>
              <w:rPr>
                <w:rtl/>
              </w:rPr>
            </w:pPr>
            <w:r>
              <w:rPr>
                <w:rFonts w:hint="cs"/>
                <w:rtl/>
              </w:rPr>
              <w:t>24</w:t>
            </w:r>
          </w:p>
        </w:tc>
      </w:tr>
      <w:tr w:rsidR="007020BD" w:rsidTr="009C278B">
        <w:trPr>
          <w:trHeight w:val="434"/>
        </w:trPr>
        <w:tc>
          <w:tcPr>
            <w:tcW w:w="10314" w:type="dxa"/>
          </w:tcPr>
          <w:p w:rsidR="007020BD" w:rsidRDefault="00555A1E" w:rsidP="00555A1E">
            <w:pPr>
              <w:bidi/>
              <w:rPr>
                <w:rtl/>
                <w:lang w:bidi="fa-IR"/>
              </w:rPr>
            </w:pPr>
            <w:r>
              <w:rPr>
                <w:rFonts w:hint="cs"/>
                <w:rtl/>
                <w:lang w:bidi="fa-IR"/>
              </w:rPr>
              <w:t>شکل (13-3 ) در مورد گیرنده های شیمیایی در شاخک پروانه اضافه شده است</w:t>
            </w:r>
          </w:p>
        </w:tc>
        <w:tc>
          <w:tcPr>
            <w:tcW w:w="851" w:type="dxa"/>
          </w:tcPr>
          <w:p w:rsidR="007020BD" w:rsidRDefault="00555A1E" w:rsidP="007020BD">
            <w:pPr>
              <w:jc w:val="center"/>
            </w:pPr>
            <w:r>
              <w:rPr>
                <w:rFonts w:hint="cs"/>
                <w:rtl/>
                <w:lang w:bidi="fa-IR"/>
              </w:rPr>
              <w:t>73</w:t>
            </w:r>
          </w:p>
        </w:tc>
        <w:tc>
          <w:tcPr>
            <w:tcW w:w="450" w:type="dxa"/>
          </w:tcPr>
          <w:p w:rsidR="007020BD" w:rsidRDefault="007020BD" w:rsidP="007020BD">
            <w:pPr>
              <w:jc w:val="center"/>
              <w:rPr>
                <w:rtl/>
              </w:rPr>
            </w:pPr>
            <w:r>
              <w:rPr>
                <w:rFonts w:hint="cs"/>
                <w:rtl/>
              </w:rPr>
              <w:t>25</w:t>
            </w:r>
          </w:p>
        </w:tc>
      </w:tr>
      <w:tr w:rsidR="007020BD" w:rsidTr="009C278B">
        <w:trPr>
          <w:trHeight w:val="434"/>
        </w:trPr>
        <w:tc>
          <w:tcPr>
            <w:tcW w:w="10314" w:type="dxa"/>
          </w:tcPr>
          <w:p w:rsidR="00555A1E" w:rsidRDefault="00555A1E" w:rsidP="00555A1E">
            <w:pPr>
              <w:bidi/>
              <w:rPr>
                <w:rtl/>
                <w:lang w:bidi="fa-IR"/>
              </w:rPr>
            </w:pPr>
            <w:r>
              <w:rPr>
                <w:rtl/>
                <w:lang w:bidi="fa-IR"/>
              </w:rPr>
              <w:t>پاراگراف</w:t>
            </w:r>
            <w:r>
              <w:rPr>
                <w:rFonts w:hint="cs"/>
                <w:rtl/>
                <w:lang w:bidi="fa-IR"/>
              </w:rPr>
              <w:t xml:space="preserve"> پايين صفحه، خط</w:t>
            </w:r>
            <w:r>
              <w:rPr>
                <w:rtl/>
                <w:lang w:bidi="fa-IR"/>
              </w:rPr>
              <w:t xml:space="preserve"> اول، بخش مربوط به پلاناریا به جای "گیرندۀ نوری" --------------- "چشم در جانوران " نوشته شده</w:t>
            </w:r>
          </w:p>
          <w:p w:rsidR="007020BD" w:rsidRDefault="007020BD" w:rsidP="00555A1E">
            <w:pPr>
              <w:bidi/>
              <w:rPr>
                <w:rtl/>
                <w:lang w:bidi="fa-IR"/>
              </w:rPr>
            </w:pPr>
          </w:p>
        </w:tc>
        <w:tc>
          <w:tcPr>
            <w:tcW w:w="851" w:type="dxa"/>
          </w:tcPr>
          <w:p w:rsidR="007020BD" w:rsidRDefault="00555A1E" w:rsidP="007020BD">
            <w:pPr>
              <w:jc w:val="center"/>
              <w:rPr>
                <w:lang w:bidi="fa-IR"/>
              </w:rPr>
            </w:pPr>
            <w:r>
              <w:rPr>
                <w:rFonts w:hint="cs"/>
                <w:rtl/>
                <w:lang w:bidi="fa-IR"/>
              </w:rPr>
              <w:t>73</w:t>
            </w:r>
          </w:p>
        </w:tc>
        <w:tc>
          <w:tcPr>
            <w:tcW w:w="450" w:type="dxa"/>
          </w:tcPr>
          <w:p w:rsidR="007020BD" w:rsidRDefault="007020BD" w:rsidP="007020BD">
            <w:pPr>
              <w:jc w:val="center"/>
              <w:rPr>
                <w:rtl/>
              </w:rPr>
            </w:pPr>
            <w:r>
              <w:rPr>
                <w:rFonts w:hint="cs"/>
                <w:rtl/>
              </w:rPr>
              <w:t>26</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7020BD">
            <w:pPr>
              <w:bidi/>
              <w:rPr>
                <w:rtl/>
                <w:lang w:bidi="fa-IR"/>
              </w:rPr>
            </w:pPr>
            <w:r>
              <w:rPr>
                <w:rtl/>
                <w:lang w:bidi="fa-IR"/>
              </w:rPr>
              <w:lastRenderedPageBreak/>
              <w:t>سه خط آخر پاراگراف آخر حذف شده.از کلمۀ "</w:t>
            </w:r>
            <w:r w:rsidRPr="0056360F">
              <w:rPr>
                <w:color w:val="FF0000"/>
                <w:rtl/>
                <w:lang w:bidi="fa-IR"/>
              </w:rPr>
              <w:t>بعضی از حشرات "تا آخر پاراگراف</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56360F" w:rsidP="007020BD">
            <w:pPr>
              <w:bidi/>
              <w:jc w:val="center"/>
              <w:rPr>
                <w:rtl/>
                <w:lang w:bidi="fa-IR"/>
              </w:rPr>
            </w:pPr>
            <w:r>
              <w:rPr>
                <w:rFonts w:hint="cs"/>
                <w:rtl/>
                <w:lang w:bidi="fa-IR"/>
              </w:rPr>
              <w:t>74</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27</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56360F">
            <w:pPr>
              <w:bidi/>
              <w:rPr>
                <w:rtl/>
                <w:lang w:bidi="fa-IR"/>
              </w:rPr>
            </w:pPr>
            <w:r>
              <w:rPr>
                <w:rtl/>
                <w:lang w:bidi="fa-IR"/>
              </w:rPr>
              <w:t xml:space="preserve">به شکل (10-3 ) سر زنبور اضافه شده </w:t>
            </w:r>
          </w:p>
          <w:p w:rsidR="0056360F" w:rsidRDefault="0056360F" w:rsidP="0056360F">
            <w:pPr>
              <w:bidi/>
              <w:rPr>
                <w:rtl/>
                <w:lang w:bidi="fa-IR"/>
              </w:rPr>
            </w:pPr>
          </w:p>
          <w:p w:rsidR="007020BD" w:rsidRDefault="007020BD" w:rsidP="007020BD">
            <w:pPr>
              <w:bidi/>
              <w:rPr>
                <w:rtl/>
                <w:lang w:bidi="fa-IR"/>
              </w:rPr>
            </w:pP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56360F">
            <w:pPr>
              <w:jc w:val="center"/>
              <w:rPr>
                <w:rtl/>
              </w:rPr>
            </w:pPr>
            <w:r>
              <w:rPr>
                <w:rtl/>
              </w:rPr>
              <w:t>7</w:t>
            </w:r>
            <w:r w:rsidR="0056360F">
              <w:rPr>
                <w:rFonts w:hint="cs"/>
                <w:rtl/>
              </w:rPr>
              <w:t>4</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28</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56360F" w:rsidP="007020BD">
            <w:pPr>
              <w:bidi/>
              <w:rPr>
                <w:rtl/>
                <w:lang w:bidi="fa-IR"/>
              </w:rPr>
            </w:pPr>
            <w:r>
              <w:rPr>
                <w:rtl/>
                <w:lang w:bidi="fa-IR"/>
              </w:rPr>
              <w:t>سه خط بالا ی این صفحه  حذف شده است.از گیرنده های حسی تا قادر می سازند.</w:t>
            </w:r>
          </w:p>
          <w:p w:rsidR="007020BD" w:rsidRDefault="007020BD" w:rsidP="0056360F">
            <w:pPr>
              <w:bidi/>
              <w:rPr>
                <w:rtl/>
                <w:lang w:bidi="fa-IR"/>
              </w:rPr>
            </w:pPr>
            <w:r>
              <w:rPr>
                <w:rtl/>
                <w:lang w:bidi="fa-IR"/>
              </w:rPr>
              <w:t xml:space="preserve">زیر نویس شکل،در خط دوم پس از "تصویر سمت راست "جملۀ مقابل اضافه شده --------------- " </w:t>
            </w:r>
            <w:r w:rsidRPr="0056360F">
              <w:rPr>
                <w:color w:val="548DD4" w:themeColor="text2" w:themeTint="99"/>
                <w:rtl/>
                <w:lang w:bidi="fa-IR"/>
              </w:rPr>
              <w:t>مربوط به همان گل است که</w:t>
            </w:r>
            <w:r>
              <w:rPr>
                <w:rtl/>
                <w:lang w:bidi="fa-IR"/>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56360F">
            <w:pPr>
              <w:jc w:val="center"/>
              <w:rPr>
                <w:rtl/>
              </w:rPr>
            </w:pPr>
            <w:r>
              <w:rPr>
                <w:rtl/>
              </w:rPr>
              <w:t>7</w:t>
            </w:r>
            <w:r w:rsidR="0056360F">
              <w:rPr>
                <w:rFonts w:hint="cs"/>
                <w:rtl/>
              </w:rPr>
              <w:t>5</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29</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933888">
            <w:pPr>
              <w:bidi/>
              <w:rPr>
                <w:rtl/>
                <w:lang w:bidi="fa-IR"/>
              </w:rPr>
            </w:pPr>
            <w:r>
              <w:rPr>
                <w:rtl/>
                <w:lang w:bidi="fa-IR"/>
              </w:rPr>
              <w:t>خط سوم بعد از کلمه "مار زنگی "جملات مقابل به این قسمت اضافه شده است ------------- در جلوی سر خود دو سوراخ دارند، که دارای گیرنده های فرو سرخ اندوبه کمک آنها امواج فرو سرخ را حس می کنند،وبر اساس اطلاعاتی کهاز این تابشها در یافت می کنندموقعیت شکار را تشخیص می دهند به همین سبب این مارها در تاریکی مطلق می توانند با نهایت دقت طعمه را شکار کنند.شکل (17-3 )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933888">
            <w:pPr>
              <w:jc w:val="center"/>
            </w:pPr>
            <w:r>
              <w:rPr>
                <w:rtl/>
              </w:rPr>
              <w:t>7</w:t>
            </w:r>
            <w:r w:rsidR="00933888">
              <w:rPr>
                <w:rFonts w:hint="cs"/>
                <w:rtl/>
              </w:rPr>
              <w:t>5</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30</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933888" w:rsidP="00933888">
            <w:pPr>
              <w:bidi/>
              <w:rPr>
                <w:rtl/>
                <w:lang w:bidi="fa-IR"/>
              </w:rPr>
            </w:pPr>
            <w:r>
              <w:rPr>
                <w:rtl/>
                <w:lang w:bidi="fa-IR"/>
              </w:rPr>
              <w:t xml:space="preserve">شکل (17-3 ) </w:t>
            </w:r>
            <w:r>
              <w:rPr>
                <w:rFonts w:hint="cs"/>
                <w:rtl/>
                <w:lang w:bidi="fa-IR"/>
              </w:rPr>
              <w:t>مربوط به گيرنده هاي فروسرخ در مار در بالاي صفحه</w:t>
            </w:r>
            <w:r>
              <w:rPr>
                <w:rtl/>
                <w:lang w:bidi="fa-IR"/>
              </w:rPr>
              <w:t xml:space="preserve"> اضافه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933888">
            <w:pPr>
              <w:jc w:val="center"/>
              <w:rPr>
                <w:rtl/>
              </w:rPr>
            </w:pPr>
            <w:r>
              <w:rPr>
                <w:rtl/>
              </w:rPr>
              <w:t>7</w:t>
            </w:r>
            <w:r w:rsidR="00933888">
              <w:rPr>
                <w:rFonts w:hint="cs"/>
                <w:rtl/>
              </w:rPr>
              <w:t>6</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31</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933888">
            <w:pPr>
              <w:bidi/>
              <w:rPr>
                <w:rtl/>
                <w:lang w:bidi="fa-IR"/>
              </w:rPr>
            </w:pPr>
            <w:r>
              <w:rPr>
                <w:rtl/>
                <w:lang w:bidi="fa-IR"/>
              </w:rPr>
              <w:t xml:space="preserve">خود آزمایی 2-3 تغییر کرده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933888">
            <w:pPr>
              <w:jc w:val="center"/>
              <w:rPr>
                <w:rtl/>
              </w:rPr>
            </w:pPr>
            <w:r>
              <w:rPr>
                <w:rtl/>
              </w:rPr>
              <w:t>7</w:t>
            </w:r>
            <w:r w:rsidR="00933888">
              <w:rPr>
                <w:rFonts w:hint="cs"/>
                <w:rtl/>
              </w:rPr>
              <w:t>8</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32</w:t>
            </w:r>
          </w:p>
        </w:tc>
      </w:tr>
      <w:tr w:rsidR="0084717B" w:rsidTr="0055417F">
        <w:trPr>
          <w:trHeight w:val="434"/>
        </w:trPr>
        <w:tc>
          <w:tcPr>
            <w:tcW w:w="11615" w:type="dxa"/>
            <w:gridSpan w:val="3"/>
            <w:tcBorders>
              <w:top w:val="single" w:sz="4" w:space="0" w:color="auto"/>
              <w:left w:val="single" w:sz="4" w:space="0" w:color="auto"/>
              <w:bottom w:val="single" w:sz="4" w:space="0" w:color="auto"/>
              <w:right w:val="single" w:sz="4" w:space="0" w:color="auto"/>
            </w:tcBorders>
            <w:hideMark/>
          </w:tcPr>
          <w:p w:rsidR="0084717B" w:rsidRPr="0084717B" w:rsidRDefault="0084717B" w:rsidP="007020BD">
            <w:pPr>
              <w:jc w:val="center"/>
              <w:rPr>
                <w:color w:val="C00000"/>
                <w:sz w:val="32"/>
                <w:szCs w:val="32"/>
                <w:rtl/>
                <w:lang w:bidi="fa-IR"/>
              </w:rPr>
            </w:pPr>
            <w:r w:rsidRPr="0084717B">
              <w:rPr>
                <w:rFonts w:hint="cs"/>
                <w:color w:val="C00000"/>
                <w:sz w:val="32"/>
                <w:szCs w:val="32"/>
                <w:rtl/>
                <w:lang w:bidi="fa-IR"/>
              </w:rPr>
              <w:t>فصل چهارم</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7020BD">
            <w:pPr>
              <w:bidi/>
              <w:rPr>
                <w:rtl/>
                <w:lang w:bidi="fa-IR"/>
              </w:rPr>
            </w:pPr>
            <w:r>
              <w:rPr>
                <w:rtl/>
                <w:lang w:bidi="fa-IR"/>
              </w:rPr>
              <w:t>پاراگراف دوم</w:t>
            </w:r>
            <w:r w:rsidR="00C1047F">
              <w:rPr>
                <w:rFonts w:hint="cs"/>
                <w:rtl/>
                <w:lang w:bidi="fa-IR"/>
              </w:rPr>
              <w:t>(قسمت زير شكل)</w:t>
            </w:r>
            <w:r>
              <w:rPr>
                <w:rtl/>
                <w:lang w:bidi="fa-IR"/>
              </w:rPr>
              <w:t xml:space="preserve">، خط اول ودوم از </w:t>
            </w:r>
            <w:r w:rsidRPr="00C1047F">
              <w:rPr>
                <w:color w:val="FF0000"/>
                <w:rtl/>
                <w:lang w:bidi="fa-IR"/>
              </w:rPr>
              <w:t>هورمون نوعی ........ تا ......... سلولهای هدف می رساند</w:t>
            </w:r>
            <w:r>
              <w:rPr>
                <w:rtl/>
                <w:lang w:bidi="fa-IR"/>
              </w:rPr>
              <w:t xml:space="preserve"> ،حذف شده است.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C1047F" w:rsidP="007020BD">
            <w:pPr>
              <w:jc w:val="center"/>
              <w:rPr>
                <w:rtl/>
              </w:rPr>
            </w:pPr>
            <w:r>
              <w:rPr>
                <w:rFonts w:hint="cs"/>
                <w:rtl/>
              </w:rPr>
              <w:t>80</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33</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C1047F">
            <w:pPr>
              <w:bidi/>
              <w:rPr>
                <w:rtl/>
                <w:lang w:bidi="fa-IR"/>
              </w:rPr>
            </w:pPr>
            <w:r>
              <w:rPr>
                <w:rtl/>
                <w:lang w:bidi="fa-IR"/>
              </w:rPr>
              <w:t xml:space="preserve">پاراگراف اول، خط چهارم کلمۀ " </w:t>
            </w:r>
            <w:r w:rsidRPr="00C1047F">
              <w:rPr>
                <w:color w:val="FF0000"/>
                <w:rtl/>
                <w:lang w:bidi="fa-IR"/>
              </w:rPr>
              <w:t>قلب</w:t>
            </w:r>
            <w:r>
              <w:rPr>
                <w:rtl/>
                <w:lang w:bidi="fa-IR"/>
              </w:rPr>
              <w:t xml:space="preserve"> " حذف شده است.</w:t>
            </w:r>
            <w:r w:rsidR="00C1047F">
              <w:rPr>
                <w:rFonts w:hint="cs"/>
                <w:rtl/>
                <w:lang w:bidi="fa-IR"/>
              </w:rPr>
              <w:t xml:space="preserve">و در </w:t>
            </w:r>
            <w:r>
              <w:rPr>
                <w:rtl/>
                <w:lang w:bidi="fa-IR"/>
              </w:rPr>
              <w:t xml:space="preserve"> پایان</w:t>
            </w:r>
            <w:r w:rsidR="00C1047F">
              <w:rPr>
                <w:rFonts w:hint="cs"/>
                <w:rtl/>
                <w:lang w:bidi="fa-IR"/>
              </w:rPr>
              <w:t xml:space="preserve"> همين</w:t>
            </w:r>
            <w:r>
              <w:rPr>
                <w:rtl/>
                <w:lang w:bidi="fa-IR"/>
              </w:rPr>
              <w:t xml:space="preserve"> پاراگراف اول </w:t>
            </w:r>
            <w:r w:rsidR="00C1047F">
              <w:rPr>
                <w:rFonts w:hint="cs"/>
                <w:rtl/>
                <w:lang w:bidi="fa-IR"/>
              </w:rPr>
              <w:t xml:space="preserve">اين جمله </w:t>
            </w:r>
            <w:r>
              <w:rPr>
                <w:rtl/>
                <w:lang w:bidi="fa-IR"/>
              </w:rPr>
              <w:t>اضافه شده</w:t>
            </w:r>
            <w:r w:rsidR="00C1047F">
              <w:rPr>
                <w:rFonts w:hint="cs"/>
                <w:rtl/>
                <w:lang w:bidi="fa-IR"/>
              </w:rPr>
              <w:t xml:space="preserve"> :</w:t>
            </w:r>
            <w:r>
              <w:rPr>
                <w:rtl/>
                <w:lang w:bidi="fa-IR"/>
              </w:rPr>
              <w:t xml:space="preserve"> </w:t>
            </w:r>
            <w:r w:rsidR="00C1047F">
              <w:rPr>
                <w:rFonts w:hint="cs"/>
                <w:rtl/>
                <w:lang w:bidi="fa-IR"/>
              </w:rPr>
              <w:t>«</w:t>
            </w:r>
            <w:r w:rsidRPr="00C1047F">
              <w:rPr>
                <w:color w:val="548DD4" w:themeColor="text2" w:themeTint="99"/>
                <w:rtl/>
                <w:lang w:bidi="fa-IR"/>
              </w:rPr>
              <w:t>پژوهشهای جدید ممکن است سلولهای درون ریز جدیدی را در اندامهای مختلف بدن آشکار کنند</w:t>
            </w:r>
            <w:r>
              <w:rPr>
                <w:rtl/>
                <w:lang w:bidi="fa-IR"/>
              </w:rPr>
              <w:t>.</w:t>
            </w:r>
            <w:r w:rsidR="00C1047F">
              <w:rPr>
                <w:rFonts w:hint="cs"/>
                <w:rtl/>
                <w:lang w:bidi="fa-IR"/>
              </w:rPr>
              <w:t>»</w:t>
            </w:r>
          </w:p>
          <w:p w:rsidR="007020BD" w:rsidRDefault="007020BD" w:rsidP="007020BD">
            <w:pPr>
              <w:bidi/>
              <w:rPr>
                <w:rtl/>
                <w:lang w:bidi="fa-IR"/>
              </w:rPr>
            </w:pPr>
            <w:r>
              <w:rPr>
                <w:rtl/>
                <w:lang w:bidi="fa-IR"/>
              </w:rPr>
              <w:t>زیر نویس شکل " غده های درون ریز بدن " است وبقیه جمله حذف شده است.(به متن بالا منتقل شده )</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hideMark/>
          </w:tcPr>
          <w:p w:rsidR="007020BD" w:rsidRDefault="00C1047F" w:rsidP="007020BD">
            <w:pPr>
              <w:jc w:val="center"/>
              <w:rPr>
                <w:rtl/>
              </w:rPr>
            </w:pPr>
            <w:r>
              <w:rPr>
                <w:rFonts w:hint="cs"/>
                <w:rtl/>
              </w:rPr>
              <w:t>81</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34</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C1047F" w:rsidP="007020BD">
            <w:pPr>
              <w:bidi/>
              <w:rPr>
                <w:rtl/>
                <w:lang w:bidi="fa-IR"/>
              </w:rPr>
            </w:pPr>
            <w:r>
              <w:rPr>
                <w:rFonts w:hint="cs"/>
                <w:rtl/>
                <w:lang w:bidi="fa-IR"/>
              </w:rPr>
              <w:t>شكل ساختار</w:t>
            </w:r>
            <w:r w:rsidR="007020BD">
              <w:rPr>
                <w:rtl/>
                <w:lang w:bidi="fa-IR"/>
              </w:rPr>
              <w:t xml:space="preserve"> غده درون ریز وبرون ریز اضافه شده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C1047F" w:rsidP="007020BD">
            <w:pPr>
              <w:jc w:val="center"/>
              <w:rPr>
                <w:rtl/>
              </w:rPr>
            </w:pPr>
            <w:r>
              <w:rPr>
                <w:rFonts w:hint="cs"/>
                <w:rtl/>
              </w:rPr>
              <w:t>82</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35</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7020BD">
            <w:pPr>
              <w:bidi/>
              <w:rPr>
                <w:rtl/>
                <w:lang w:bidi="fa-IR"/>
              </w:rPr>
            </w:pPr>
            <w:r>
              <w:rPr>
                <w:rtl/>
                <w:lang w:bidi="fa-IR"/>
              </w:rPr>
              <w:t>خود آزمائی 1-4 : سئوال 2 حذف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C1047F" w:rsidP="007020BD">
            <w:pPr>
              <w:jc w:val="center"/>
              <w:rPr>
                <w:rtl/>
              </w:rPr>
            </w:pPr>
            <w:r>
              <w:rPr>
                <w:rFonts w:hint="cs"/>
                <w:rtl/>
              </w:rPr>
              <w:t>84</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36</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hideMark/>
          </w:tcPr>
          <w:p w:rsidR="007020BD" w:rsidRDefault="00562DA8" w:rsidP="007020BD">
            <w:pPr>
              <w:bidi/>
              <w:rPr>
                <w:rtl/>
                <w:lang w:bidi="fa-IR"/>
              </w:rPr>
            </w:pPr>
            <w:r>
              <w:rPr>
                <w:rtl/>
                <w:lang w:bidi="fa-IR"/>
              </w:rPr>
              <w:t>پاراگراف اول ،خط سوم،</w:t>
            </w:r>
            <w:r>
              <w:rPr>
                <w:rFonts w:hint="cs"/>
                <w:rtl/>
                <w:lang w:bidi="fa-IR"/>
              </w:rPr>
              <w:t xml:space="preserve"> عبارت « </w:t>
            </w:r>
            <w:r w:rsidRPr="00562DA8">
              <w:rPr>
                <w:rFonts w:hint="cs"/>
                <w:color w:val="FF0000"/>
                <w:rtl/>
                <w:lang w:bidi="fa-IR"/>
              </w:rPr>
              <w:t xml:space="preserve">و به شكل پروتئين در آمده اند </w:t>
            </w:r>
            <w:r>
              <w:rPr>
                <w:rFonts w:hint="cs"/>
                <w:rtl/>
                <w:lang w:bidi="fa-IR"/>
              </w:rPr>
              <w:t>» حذف شده</w:t>
            </w:r>
          </w:p>
          <w:p w:rsidR="00A26C58" w:rsidRDefault="00A26C58" w:rsidP="00A26C58">
            <w:pPr>
              <w:bidi/>
              <w:rPr>
                <w:rtl/>
                <w:lang w:bidi="fa-IR"/>
              </w:rPr>
            </w:pPr>
            <w:r>
              <w:rPr>
                <w:rtl/>
                <w:lang w:bidi="fa-IR"/>
              </w:rPr>
              <w:t>پاراگراف دوم</w:t>
            </w:r>
            <w:r>
              <w:rPr>
                <w:rFonts w:hint="cs"/>
                <w:rtl/>
                <w:lang w:bidi="fa-IR"/>
              </w:rPr>
              <w:t xml:space="preserve"> از ابتدا يعني از «</w:t>
            </w:r>
            <w:r w:rsidRPr="00A26C58">
              <w:rPr>
                <w:rFonts w:hint="cs"/>
                <w:color w:val="FF0000"/>
                <w:rtl/>
                <w:lang w:bidi="fa-IR"/>
              </w:rPr>
              <w:t>هورمونها به گيرنده ها متصل مي شوند:»</w:t>
            </w:r>
            <w:r>
              <w:rPr>
                <w:rtl/>
                <w:lang w:bidi="fa-IR"/>
              </w:rPr>
              <w:t xml:space="preserve"> تا </w:t>
            </w:r>
            <w:r w:rsidRPr="00A26C58">
              <w:rPr>
                <w:rFonts w:hint="cs"/>
                <w:color w:val="FF0000"/>
                <w:rtl/>
                <w:lang w:bidi="fa-IR"/>
              </w:rPr>
              <w:t>....</w:t>
            </w:r>
            <w:r w:rsidRPr="00A26C58">
              <w:rPr>
                <w:color w:val="FF0000"/>
                <w:rtl/>
                <w:lang w:bidi="fa-IR"/>
              </w:rPr>
              <w:t xml:space="preserve"> خاص می کنند</w:t>
            </w:r>
            <w:r>
              <w:rPr>
                <w:rtl/>
                <w:lang w:bidi="fa-IR"/>
              </w:rPr>
              <w:t xml:space="preserve"> ، حذف شده است.</w:t>
            </w:r>
          </w:p>
          <w:p w:rsidR="00562DA8" w:rsidRDefault="00562DA8" w:rsidP="00562DA8">
            <w:pPr>
              <w:bidi/>
              <w:rPr>
                <w:rtl/>
                <w:lang w:bidi="fa-IR"/>
              </w:rPr>
            </w:pPr>
            <w:r>
              <w:rPr>
                <w:rFonts w:hint="cs"/>
                <w:rtl/>
                <w:lang w:bidi="fa-IR"/>
              </w:rPr>
              <w:t xml:space="preserve">پاراگراف سوم(بخش هورمونهاي آمينواسيدي) خط اول ، </w:t>
            </w:r>
            <w:r w:rsidRPr="00562DA8">
              <w:rPr>
                <w:rFonts w:hint="cs"/>
                <w:color w:val="548DD4" w:themeColor="text2" w:themeTint="99"/>
                <w:rtl/>
                <w:lang w:bidi="fa-IR"/>
              </w:rPr>
              <w:t>(</w:t>
            </w:r>
            <w:r w:rsidRPr="00562DA8">
              <w:rPr>
                <w:color w:val="548DD4" w:themeColor="text2" w:themeTint="99"/>
                <w:lang w:bidi="fa-IR"/>
              </w:rPr>
              <w:t>T3 , T4</w:t>
            </w:r>
            <w:r w:rsidRPr="00562DA8">
              <w:rPr>
                <w:rFonts w:hint="cs"/>
                <w:color w:val="548DD4" w:themeColor="text2" w:themeTint="99"/>
                <w:rtl/>
                <w:lang w:bidi="fa-IR"/>
              </w:rPr>
              <w:t>)</w:t>
            </w:r>
            <w:r>
              <w:rPr>
                <w:rFonts w:hint="cs"/>
                <w:rtl/>
                <w:lang w:bidi="fa-IR"/>
              </w:rPr>
              <w:t xml:space="preserve"> بعد از هورمونهاي تيروئيدي اضافه شده است.</w:t>
            </w:r>
            <w:r w:rsidR="00A26C58">
              <w:rPr>
                <w:rFonts w:hint="cs"/>
                <w:rtl/>
                <w:lang w:bidi="fa-IR"/>
              </w:rPr>
              <w:t xml:space="preserve"> و پاورقي همين صفحه نام كامل انگليسي آنها آمده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562DA8" w:rsidP="007020BD">
            <w:pPr>
              <w:jc w:val="center"/>
              <w:rPr>
                <w:rtl/>
              </w:rPr>
            </w:pPr>
            <w:r>
              <w:rPr>
                <w:rFonts w:hint="cs"/>
                <w:rtl/>
              </w:rPr>
              <w:t>86</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37</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7020BD">
            <w:pPr>
              <w:bidi/>
              <w:rPr>
                <w:rtl/>
                <w:lang w:bidi="fa-IR"/>
              </w:rPr>
            </w:pPr>
          </w:p>
          <w:p w:rsidR="007020BD" w:rsidRDefault="007020BD" w:rsidP="007020BD">
            <w:pPr>
              <w:bidi/>
              <w:rPr>
                <w:rtl/>
                <w:lang w:bidi="fa-IR"/>
              </w:rPr>
            </w:pPr>
          </w:p>
          <w:p w:rsidR="007020BD" w:rsidRDefault="007020BD" w:rsidP="007020BD">
            <w:pPr>
              <w:bidi/>
              <w:rPr>
                <w:rtl/>
                <w:lang w:bidi="fa-IR"/>
              </w:rPr>
            </w:pPr>
          </w:p>
          <w:p w:rsidR="007020BD" w:rsidRDefault="007020BD" w:rsidP="007020BD">
            <w:pPr>
              <w:bidi/>
              <w:rPr>
                <w:rtl/>
                <w:lang w:bidi="fa-IR"/>
              </w:rPr>
            </w:pP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pP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38</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A57339">
            <w:pPr>
              <w:bidi/>
              <w:rPr>
                <w:rtl/>
                <w:lang w:bidi="fa-IR"/>
              </w:rPr>
            </w:pPr>
            <w:r>
              <w:rPr>
                <w:rtl/>
                <w:lang w:bidi="fa-IR"/>
              </w:rPr>
              <w:t>پاراگراف دوم</w:t>
            </w:r>
            <w:r w:rsidR="00A57339">
              <w:rPr>
                <w:rFonts w:hint="cs"/>
                <w:rtl/>
                <w:lang w:bidi="fa-IR"/>
              </w:rPr>
              <w:t>(مرحلة سوّم:)</w:t>
            </w:r>
            <w:r>
              <w:rPr>
                <w:rtl/>
                <w:lang w:bidi="fa-IR"/>
              </w:rPr>
              <w:t>، خط دوم، بعد از" می شود "جمله به صورت زیر تغییر کرده است.-------------- یعنی پیک دومین آنزیم نخست را فعال می کند وآن آنزیم به نوبه خود آنزیم دوم را فعال یا غیر فعال می کندوبه همین ترتیب فعالیت تعدادی از آنزیمها تغییر می کند.</w:t>
            </w:r>
          </w:p>
          <w:p w:rsidR="007020BD" w:rsidRPr="00A57339" w:rsidRDefault="00A57339" w:rsidP="00A57339">
            <w:pPr>
              <w:bidi/>
              <w:rPr>
                <w:color w:val="548DD4" w:themeColor="text2" w:themeTint="99"/>
                <w:rtl/>
                <w:lang w:bidi="fa-IR"/>
              </w:rPr>
            </w:pPr>
            <w:r>
              <w:rPr>
                <w:rFonts w:hint="cs"/>
                <w:rtl/>
                <w:lang w:bidi="fa-IR"/>
              </w:rPr>
              <w:t>در پاراگراف آخر(</w:t>
            </w:r>
            <w:r w:rsidR="007020BD">
              <w:rPr>
                <w:rtl/>
                <w:lang w:bidi="fa-IR"/>
              </w:rPr>
              <w:t>هورمونهای استروئیدی</w:t>
            </w:r>
            <w:r w:rsidR="007020BD">
              <w:rPr>
                <w:rFonts w:hint="cs"/>
                <w:rtl/>
                <w:lang w:bidi="fa-IR"/>
              </w:rPr>
              <w:t>:</w:t>
            </w:r>
            <w:r>
              <w:rPr>
                <w:rFonts w:hint="cs"/>
                <w:rtl/>
                <w:lang w:bidi="fa-IR"/>
              </w:rPr>
              <w:t>)</w:t>
            </w:r>
            <w:r w:rsidR="007020BD">
              <w:rPr>
                <w:rtl/>
                <w:lang w:bidi="fa-IR"/>
              </w:rPr>
              <w:t xml:space="preserve"> خط سوم بعداز "تغییر میدهند" این جمله آمده --------- </w:t>
            </w:r>
            <w:r w:rsidRPr="00A57339">
              <w:rPr>
                <w:rFonts w:hint="cs"/>
                <w:color w:val="548DD4" w:themeColor="text2" w:themeTint="99"/>
                <w:rtl/>
                <w:lang w:bidi="fa-IR"/>
              </w:rPr>
              <w:t>(</w:t>
            </w:r>
            <w:r w:rsidR="007020BD" w:rsidRPr="00A57339">
              <w:rPr>
                <w:color w:val="548DD4" w:themeColor="text2" w:themeTint="99"/>
                <w:rtl/>
                <w:lang w:bidi="fa-IR"/>
              </w:rPr>
              <w:t xml:space="preserve">گیرنده های هورمونهای ( </w:t>
            </w:r>
            <w:r w:rsidR="007020BD" w:rsidRPr="00A57339">
              <w:rPr>
                <w:color w:val="548DD4" w:themeColor="text2" w:themeTint="99"/>
                <w:lang w:bidi="fa-IR"/>
              </w:rPr>
              <w:t>T</w:t>
            </w:r>
            <w:r w:rsidR="007020BD" w:rsidRPr="00A57339">
              <w:rPr>
                <w:color w:val="548DD4" w:themeColor="text2" w:themeTint="99"/>
                <w:vertAlign w:val="subscript"/>
                <w:lang w:bidi="fa-IR"/>
              </w:rPr>
              <w:t>3</w:t>
            </w:r>
            <w:r w:rsidR="007020BD" w:rsidRPr="00A57339">
              <w:rPr>
                <w:color w:val="548DD4" w:themeColor="text2" w:themeTint="99"/>
                <w:rtl/>
                <w:lang w:bidi="fa-IR"/>
              </w:rPr>
              <w:t xml:space="preserve">و </w:t>
            </w:r>
            <w:r w:rsidR="007020BD" w:rsidRPr="00A57339">
              <w:rPr>
                <w:color w:val="548DD4" w:themeColor="text2" w:themeTint="99"/>
                <w:lang w:bidi="fa-IR"/>
              </w:rPr>
              <w:t>T</w:t>
            </w:r>
            <w:r w:rsidR="007020BD" w:rsidRPr="00A57339">
              <w:rPr>
                <w:color w:val="548DD4" w:themeColor="text2" w:themeTint="99"/>
                <w:vertAlign w:val="subscript"/>
                <w:lang w:bidi="fa-IR"/>
              </w:rPr>
              <w:t>4</w:t>
            </w:r>
            <w:r w:rsidR="007020BD" w:rsidRPr="00A57339">
              <w:rPr>
                <w:color w:val="548DD4" w:themeColor="text2" w:themeTint="99"/>
                <w:rtl/>
                <w:lang w:bidi="fa-IR"/>
              </w:rPr>
              <w:t xml:space="preserve"> )نیزدر داخل هسته قرار دارند.</w:t>
            </w:r>
            <w:r w:rsidRPr="00A57339">
              <w:rPr>
                <w:rFonts w:hint="cs"/>
                <w:color w:val="548DD4" w:themeColor="text2" w:themeTint="99"/>
                <w:rtl/>
                <w:lang w:bidi="fa-IR"/>
              </w:rPr>
              <w:t>)</w:t>
            </w:r>
          </w:p>
          <w:p w:rsidR="007020BD" w:rsidRDefault="007020BD" w:rsidP="00A57339">
            <w:pPr>
              <w:bidi/>
              <w:rPr>
                <w:rtl/>
                <w:lang w:bidi="fa-IR"/>
              </w:rPr>
            </w:pPr>
            <w:r>
              <w:rPr>
                <w:rtl/>
                <w:lang w:bidi="fa-IR"/>
              </w:rPr>
              <w:t>بعد از مطلب مربوط به هورمونهای استروئیدی، خود آزمائی 2-4 آمده که سئوال 1و4 آن حذف شده است.</w:t>
            </w:r>
          </w:p>
          <w:p w:rsidR="007020BD" w:rsidRDefault="007020BD" w:rsidP="007020BD">
            <w:pPr>
              <w:bidi/>
              <w:rPr>
                <w:rtl/>
                <w:lang w:bidi="fa-IR"/>
              </w:rPr>
            </w:pPr>
            <w:r>
              <w:rPr>
                <w:rtl/>
                <w:lang w:bidi="fa-IR"/>
              </w:rPr>
              <w:t>مبحث تنظیم مقدار ترشح هورمونها و بیشتر بدانید (استروئیدهای آنابولیک )از این قسمت کتاب حذف وبه پایان همین فصل منتقل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A57339">
            <w:pPr>
              <w:jc w:val="center"/>
              <w:rPr>
                <w:rtl/>
              </w:rPr>
            </w:pPr>
            <w:r>
              <w:rPr>
                <w:rtl/>
              </w:rPr>
              <w:t>8</w:t>
            </w:r>
            <w:r w:rsidR="00A57339">
              <w:rPr>
                <w:rFonts w:hint="cs"/>
                <w:rtl/>
              </w:rPr>
              <w:t>7</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39</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272B10">
            <w:pPr>
              <w:bidi/>
              <w:rPr>
                <w:rtl/>
                <w:lang w:bidi="fa-IR"/>
              </w:rPr>
            </w:pPr>
            <w:r>
              <w:rPr>
                <w:rtl/>
                <w:lang w:bidi="fa-IR"/>
              </w:rPr>
              <w:t xml:space="preserve">خط اول، </w:t>
            </w:r>
            <w:r w:rsidR="00272B10">
              <w:rPr>
                <w:rFonts w:hint="cs"/>
                <w:rtl/>
                <w:lang w:bidi="fa-IR"/>
              </w:rPr>
              <w:t>جمله ي «</w:t>
            </w:r>
            <w:r>
              <w:rPr>
                <w:rtl/>
                <w:lang w:bidi="fa-IR"/>
              </w:rPr>
              <w:t xml:space="preserve"> </w:t>
            </w:r>
            <w:r w:rsidRPr="00272B10">
              <w:rPr>
                <w:color w:val="FF0000"/>
                <w:rtl/>
                <w:lang w:bidi="fa-IR"/>
              </w:rPr>
              <w:t>مکانیسمهای</w:t>
            </w:r>
            <w:r w:rsidR="00272B10" w:rsidRPr="00272B10">
              <w:rPr>
                <w:rFonts w:hint="cs"/>
                <w:color w:val="FF0000"/>
                <w:rtl/>
                <w:lang w:bidi="fa-IR"/>
              </w:rPr>
              <w:t xml:space="preserve"> خودتنظيمي مقدار هورمونهاي خون را دقيقاً</w:t>
            </w:r>
            <w:r w:rsidRPr="00272B10">
              <w:rPr>
                <w:color w:val="FF0000"/>
                <w:rtl/>
                <w:lang w:bidi="fa-IR"/>
              </w:rPr>
              <w:t xml:space="preserve"> تنظیم می کنند</w:t>
            </w:r>
            <w:r w:rsidR="00272B10">
              <w:rPr>
                <w:rFonts w:hint="cs"/>
                <w:rtl/>
                <w:lang w:bidi="fa-IR"/>
              </w:rPr>
              <w:t>»</w:t>
            </w:r>
            <w:r>
              <w:rPr>
                <w:rtl/>
                <w:lang w:bidi="fa-IR"/>
              </w:rPr>
              <w:t>حذف شده است.</w:t>
            </w:r>
          </w:p>
          <w:p w:rsidR="007020BD" w:rsidRDefault="007020BD" w:rsidP="007020BD">
            <w:pPr>
              <w:bidi/>
              <w:rPr>
                <w:rtl/>
                <w:lang w:bidi="fa-IR"/>
              </w:rPr>
            </w:pPr>
            <w:r>
              <w:rPr>
                <w:rtl/>
                <w:lang w:bidi="fa-IR"/>
              </w:rPr>
              <w:t>در شکل 6-4 هیپو فیز میانی مشخص شده</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272B10">
            <w:pPr>
              <w:jc w:val="center"/>
              <w:rPr>
                <w:rtl/>
              </w:rPr>
            </w:pPr>
            <w:r>
              <w:rPr>
                <w:rtl/>
              </w:rPr>
              <w:t>8</w:t>
            </w:r>
            <w:r w:rsidR="00272B10">
              <w:rPr>
                <w:rFonts w:hint="cs"/>
                <w:rtl/>
              </w:rPr>
              <w:t>8</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40</w:t>
            </w:r>
          </w:p>
        </w:tc>
      </w:tr>
      <w:tr w:rsidR="007020BD" w:rsidTr="009C278B">
        <w:trPr>
          <w:trHeight w:val="434"/>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272B10">
            <w:pPr>
              <w:bidi/>
              <w:rPr>
                <w:rtl/>
                <w:lang w:bidi="fa-IR"/>
              </w:rPr>
            </w:pPr>
            <w:r>
              <w:rPr>
                <w:rtl/>
                <w:lang w:bidi="fa-IR"/>
              </w:rPr>
              <w:t>پاراگراف دوم : جملۀ پایانی حذف شده وبه</w:t>
            </w:r>
            <w:r w:rsidR="00272B10">
              <w:rPr>
                <w:rFonts w:hint="cs"/>
                <w:rtl/>
                <w:lang w:bidi="fa-IR"/>
              </w:rPr>
              <w:t xml:space="preserve"> ابتداي</w:t>
            </w:r>
            <w:r>
              <w:rPr>
                <w:rtl/>
                <w:lang w:bidi="fa-IR"/>
              </w:rPr>
              <w:t xml:space="preserve"> پاراگراف بعدی منتقل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272B10">
            <w:pPr>
              <w:jc w:val="center"/>
              <w:rPr>
                <w:rtl/>
              </w:rPr>
            </w:pPr>
            <w:r>
              <w:rPr>
                <w:rtl/>
              </w:rPr>
              <w:t>8</w:t>
            </w:r>
            <w:r w:rsidR="00272B10">
              <w:rPr>
                <w:rFonts w:hint="cs"/>
                <w:rtl/>
              </w:rPr>
              <w:t>9</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41</w:t>
            </w:r>
          </w:p>
        </w:tc>
      </w:tr>
      <w:tr w:rsidR="007020BD" w:rsidTr="009C278B">
        <w:trPr>
          <w:trHeight w:val="1666"/>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272B10">
            <w:pPr>
              <w:bidi/>
              <w:rPr>
                <w:rtl/>
                <w:lang w:bidi="fa-IR"/>
              </w:rPr>
            </w:pPr>
            <w:r>
              <w:rPr>
                <w:rtl/>
                <w:lang w:bidi="fa-IR"/>
              </w:rPr>
              <w:t xml:space="preserve">جدول 1-4 ،از حالت بیشتر بدانید  خارج شده </w:t>
            </w:r>
          </w:p>
          <w:p w:rsidR="007020BD" w:rsidRDefault="007020BD" w:rsidP="00EC21A9">
            <w:pPr>
              <w:bidi/>
              <w:rPr>
                <w:rtl/>
                <w:lang w:bidi="fa-IR"/>
              </w:rPr>
            </w:pPr>
            <w:r>
              <w:rPr>
                <w:rtl/>
                <w:lang w:bidi="fa-IR"/>
              </w:rPr>
              <w:t>ابتدای پاراگراف اول کلمۀ هیپوفیز پسین به عنوان تی</w:t>
            </w:r>
            <w:r w:rsidR="00EC21A9">
              <w:rPr>
                <w:rFonts w:hint="cs"/>
                <w:rtl/>
                <w:lang w:bidi="fa-IR"/>
              </w:rPr>
              <w:t>ت</w:t>
            </w:r>
            <w:r>
              <w:rPr>
                <w:rtl/>
                <w:lang w:bidi="fa-IR"/>
              </w:rPr>
              <w:t>ر آورده شده</w:t>
            </w:r>
          </w:p>
          <w:p w:rsidR="007020BD" w:rsidRDefault="007020BD" w:rsidP="00EC21A9">
            <w:pPr>
              <w:bidi/>
              <w:rPr>
                <w:rtl/>
                <w:lang w:bidi="fa-IR"/>
              </w:rPr>
            </w:pPr>
            <w:r>
              <w:rPr>
                <w:rtl/>
                <w:lang w:bidi="fa-IR"/>
              </w:rPr>
              <w:t>پاراگراف اول، خط دوم به جای (هیپوفیز پسین ) نوشته شده ---------------- یعنی هیپوفیز پسین</w:t>
            </w:r>
          </w:p>
          <w:p w:rsidR="007020BD" w:rsidRDefault="007020BD" w:rsidP="007020BD">
            <w:pPr>
              <w:bidi/>
              <w:rPr>
                <w:rtl/>
                <w:lang w:bidi="fa-IR"/>
              </w:rPr>
            </w:pPr>
            <w:r>
              <w:rPr>
                <w:rtl/>
                <w:lang w:bidi="fa-IR"/>
              </w:rPr>
              <w:t>بعد از پاراگراف اول ،پاراگرافی با تیتر، بخش میانی هیپوفیز اضافه شده که متن آن به صورت زیر است : ماند بخش پیشین ساختار غده ای دارد. هنوز کار مشخصی برای این بخش هیپوفیز در انسان شناخته نشده است.</w:t>
            </w:r>
          </w:p>
          <w:p w:rsidR="007020BD" w:rsidRDefault="007020BD" w:rsidP="007020BD">
            <w:pPr>
              <w:bidi/>
              <w:rPr>
                <w:rtl/>
                <w:lang w:bidi="fa-IR"/>
              </w:rPr>
            </w:pPr>
          </w:p>
        </w:tc>
        <w:tc>
          <w:tcPr>
            <w:tcW w:w="851" w:type="dxa"/>
            <w:tcBorders>
              <w:top w:val="single" w:sz="4" w:space="0" w:color="auto"/>
              <w:left w:val="single" w:sz="4" w:space="0" w:color="auto"/>
              <w:bottom w:val="single" w:sz="4" w:space="0" w:color="auto"/>
              <w:right w:val="single" w:sz="4" w:space="0" w:color="auto"/>
            </w:tcBorders>
            <w:hideMark/>
          </w:tcPr>
          <w:p w:rsidR="007020BD" w:rsidRDefault="00272B10" w:rsidP="007020BD">
            <w:pPr>
              <w:jc w:val="center"/>
              <w:rPr>
                <w:rtl/>
              </w:rPr>
            </w:pPr>
            <w:r>
              <w:rPr>
                <w:rFonts w:hint="cs"/>
                <w:rtl/>
              </w:rPr>
              <w:t>90</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42</w:t>
            </w:r>
          </w:p>
        </w:tc>
      </w:tr>
      <w:tr w:rsidR="007020BD" w:rsidTr="009C278B">
        <w:trPr>
          <w:trHeight w:val="490"/>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EC21A9">
            <w:pPr>
              <w:bidi/>
              <w:rPr>
                <w:rtl/>
                <w:lang w:bidi="fa-IR"/>
              </w:rPr>
            </w:pPr>
            <w:r>
              <w:rPr>
                <w:rtl/>
                <w:lang w:bidi="fa-IR"/>
              </w:rPr>
              <w:t>شکل 7-4 تا حدود ی</w:t>
            </w:r>
            <w:r w:rsidR="00EC21A9">
              <w:rPr>
                <w:rFonts w:hint="cs"/>
                <w:rtl/>
                <w:lang w:bidi="fa-IR"/>
              </w:rPr>
              <w:t xml:space="preserve"> </w:t>
            </w:r>
            <w:r>
              <w:rPr>
                <w:rtl/>
                <w:lang w:bidi="fa-IR"/>
              </w:rPr>
              <w:t xml:space="preserve">تغییر کرده </w:t>
            </w:r>
          </w:p>
          <w:p w:rsidR="007020BD" w:rsidRDefault="007020BD" w:rsidP="007020BD">
            <w:pPr>
              <w:bidi/>
              <w:rPr>
                <w:rtl/>
                <w:lang w:bidi="fa-IR"/>
              </w:rPr>
            </w:pPr>
            <w:r>
              <w:rPr>
                <w:rtl/>
                <w:lang w:bidi="fa-IR"/>
              </w:rPr>
              <w:t>پاراگراف</w:t>
            </w:r>
            <w:r w:rsidR="00EC21A9">
              <w:rPr>
                <w:rFonts w:hint="cs"/>
                <w:rtl/>
                <w:lang w:bidi="fa-IR"/>
              </w:rPr>
              <w:t xml:space="preserve"> </w:t>
            </w:r>
            <w:r>
              <w:rPr>
                <w:rtl/>
                <w:lang w:bidi="fa-IR"/>
              </w:rPr>
              <w:t>دوم، خط چهارم، بعد از "قابل پیشگیری است" جمله اینگونه تغییر کرده است: --------- به همین علت در حال حاضر به اکثر بسته های نمک خوراکی ید اضافه می شود.</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EC21A9" w:rsidP="007020BD">
            <w:pPr>
              <w:jc w:val="center"/>
              <w:rPr>
                <w:rtl/>
              </w:rPr>
            </w:pPr>
            <w:r>
              <w:rPr>
                <w:rFonts w:hint="cs"/>
                <w:rtl/>
              </w:rPr>
              <w:t>91</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43</w:t>
            </w:r>
          </w:p>
        </w:tc>
      </w:tr>
      <w:tr w:rsidR="007020BD" w:rsidTr="009C278B">
        <w:trPr>
          <w:trHeight w:val="462"/>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7020BD">
            <w:pPr>
              <w:bidi/>
              <w:rPr>
                <w:rtl/>
                <w:lang w:bidi="fa-IR"/>
              </w:rPr>
            </w:pPr>
            <w:r>
              <w:rPr>
                <w:rtl/>
                <w:lang w:bidi="fa-IR"/>
              </w:rPr>
              <w:t xml:space="preserve">بیشتر بدانید:پاراگراف دوم، خط اول به جای تیروکسین ----------- </w:t>
            </w:r>
            <w:r>
              <w:rPr>
                <w:lang w:bidi="fa-IR"/>
              </w:rPr>
              <w:t>T</w:t>
            </w:r>
            <w:r>
              <w:rPr>
                <w:vertAlign w:val="subscript"/>
                <w:lang w:bidi="fa-IR"/>
              </w:rPr>
              <w:t>3</w:t>
            </w:r>
            <w:r>
              <w:rPr>
                <w:rtl/>
                <w:lang w:bidi="fa-IR"/>
              </w:rPr>
              <w:t xml:space="preserve"> و</w:t>
            </w:r>
            <w:r>
              <w:rPr>
                <w:lang w:bidi="fa-IR"/>
              </w:rPr>
              <w:t>T</w:t>
            </w:r>
            <w:r>
              <w:rPr>
                <w:vertAlign w:val="subscript"/>
                <w:lang w:bidi="fa-IR"/>
              </w:rPr>
              <w:t>4</w:t>
            </w:r>
            <w:r>
              <w:rPr>
                <w:rtl/>
                <w:lang w:bidi="fa-IR"/>
              </w:rPr>
              <w:t xml:space="preserve"> نوشته شده</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EC21A9" w:rsidP="007020BD">
            <w:pPr>
              <w:jc w:val="center"/>
              <w:rPr>
                <w:rtl/>
              </w:rPr>
            </w:pPr>
            <w:r>
              <w:rPr>
                <w:rFonts w:hint="cs"/>
                <w:rtl/>
              </w:rPr>
              <w:t>92</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44</w:t>
            </w:r>
          </w:p>
        </w:tc>
      </w:tr>
      <w:tr w:rsidR="007020BD" w:rsidTr="009C278B">
        <w:trPr>
          <w:trHeight w:val="837"/>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EC21A9">
            <w:pPr>
              <w:bidi/>
              <w:rPr>
                <w:rtl/>
                <w:lang w:bidi="fa-IR"/>
              </w:rPr>
            </w:pPr>
            <w:r>
              <w:rPr>
                <w:rtl/>
                <w:lang w:bidi="fa-IR"/>
              </w:rPr>
              <w:lastRenderedPageBreak/>
              <w:t>شکل( 10-4 )در رابطه با پانکراس اضافه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EC21A9" w:rsidP="007020BD">
            <w:pPr>
              <w:jc w:val="center"/>
              <w:rPr>
                <w:rtl/>
              </w:rPr>
            </w:pPr>
            <w:r>
              <w:rPr>
                <w:rFonts w:hint="cs"/>
                <w:rtl/>
              </w:rPr>
              <w:t>95</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45</w:t>
            </w:r>
          </w:p>
        </w:tc>
      </w:tr>
      <w:tr w:rsidR="007020BD" w:rsidTr="009C278B">
        <w:trPr>
          <w:trHeight w:val="566"/>
        </w:trPr>
        <w:tc>
          <w:tcPr>
            <w:tcW w:w="10314" w:type="dxa"/>
            <w:tcBorders>
              <w:top w:val="single" w:sz="4" w:space="0" w:color="auto"/>
              <w:left w:val="single" w:sz="4" w:space="0" w:color="auto"/>
              <w:bottom w:val="single" w:sz="4" w:space="0" w:color="auto"/>
              <w:right w:val="single" w:sz="4" w:space="0" w:color="auto"/>
            </w:tcBorders>
            <w:hideMark/>
          </w:tcPr>
          <w:p w:rsidR="007020BD" w:rsidRDefault="007020BD" w:rsidP="007020BD">
            <w:pPr>
              <w:bidi/>
              <w:rPr>
                <w:rtl/>
                <w:lang w:bidi="fa-IR"/>
              </w:rPr>
            </w:pPr>
            <w:r>
              <w:rPr>
                <w:rtl/>
                <w:lang w:bidi="fa-IR"/>
              </w:rPr>
              <w:t>مبحث مقدار ترشح هورمونها باید تنظیم شود و بیشتر بدانید</w:t>
            </w:r>
            <w:r>
              <w:rPr>
                <w:rFonts w:hint="cs"/>
                <w:rtl/>
                <w:lang w:bidi="fa-IR"/>
              </w:rPr>
              <w:t>(</w:t>
            </w:r>
            <w:r>
              <w:rPr>
                <w:rtl/>
                <w:lang w:bidi="fa-IR"/>
              </w:rPr>
              <w:t xml:space="preserve"> استروئیدهای آنابولیک</w:t>
            </w:r>
            <w:r>
              <w:rPr>
                <w:rFonts w:hint="cs"/>
                <w:rtl/>
                <w:lang w:bidi="fa-IR"/>
              </w:rPr>
              <w:t>)</w:t>
            </w:r>
            <w:r>
              <w:rPr>
                <w:rtl/>
                <w:lang w:bidi="fa-IR"/>
              </w:rPr>
              <w:t>،به آخر فصل 4 بعد از غدۀ پینه آل منتقل شده است</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EC21A9">
            <w:pPr>
              <w:jc w:val="center"/>
              <w:rPr>
                <w:rtl/>
              </w:rPr>
            </w:pPr>
            <w:r>
              <w:rPr>
                <w:rtl/>
              </w:rPr>
              <w:t>9</w:t>
            </w:r>
            <w:r w:rsidR="00EC21A9">
              <w:rPr>
                <w:rFonts w:hint="cs"/>
                <w:rtl/>
              </w:rPr>
              <w:t>8</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46</w:t>
            </w:r>
          </w:p>
        </w:tc>
      </w:tr>
      <w:tr w:rsidR="007020BD" w:rsidTr="009C278B">
        <w:trPr>
          <w:trHeight w:val="566"/>
        </w:trPr>
        <w:tc>
          <w:tcPr>
            <w:tcW w:w="10314" w:type="dxa"/>
            <w:tcBorders>
              <w:top w:val="single" w:sz="4" w:space="0" w:color="auto"/>
              <w:left w:val="single" w:sz="4" w:space="0" w:color="auto"/>
              <w:bottom w:val="single" w:sz="4" w:space="0" w:color="auto"/>
              <w:right w:val="single" w:sz="4" w:space="0" w:color="auto"/>
            </w:tcBorders>
          </w:tcPr>
          <w:p w:rsidR="007020BD" w:rsidRDefault="007020BD" w:rsidP="008C5EF4">
            <w:pPr>
              <w:bidi/>
              <w:rPr>
                <w:rtl/>
                <w:lang w:bidi="fa-IR"/>
              </w:rPr>
            </w:pPr>
            <w:r>
              <w:rPr>
                <w:rtl/>
                <w:lang w:bidi="fa-IR"/>
              </w:rPr>
              <w:t>پاراگراف 4، خط اول اینگونه تغییر کرده ------------- ایوری وهمکارانش می دانستند که در سلول چهار گروه اصلی از مواد آلی وجود دارد .</w:t>
            </w:r>
          </w:p>
          <w:p w:rsidR="007020BD" w:rsidRDefault="007020BD" w:rsidP="007020BD">
            <w:pPr>
              <w:bidi/>
              <w:rPr>
                <w:rtl/>
                <w:lang w:bidi="fa-IR"/>
              </w:rPr>
            </w:pPr>
            <w:r>
              <w:rPr>
                <w:rtl/>
                <w:lang w:bidi="fa-IR"/>
              </w:rPr>
              <w:t>پاراگراف 4،خط سوم، به جای چهار نوع --------------- چهار گروه قید شده</w:t>
            </w:r>
          </w:p>
          <w:p w:rsidR="007020BD" w:rsidRDefault="007020BD" w:rsidP="007020BD">
            <w:pPr>
              <w:bidi/>
              <w:rPr>
                <w:rtl/>
                <w:lang w:bidi="fa-IR"/>
              </w:rPr>
            </w:pPr>
          </w:p>
          <w:p w:rsidR="007020BD" w:rsidRDefault="007020BD" w:rsidP="007020BD">
            <w:pPr>
              <w:bidi/>
              <w:rPr>
                <w:rtl/>
                <w:lang w:bidi="fa-IR"/>
              </w:rPr>
            </w:pPr>
            <w:r>
              <w:rPr>
                <w:rtl/>
                <w:lang w:bidi="fa-IR"/>
              </w:rPr>
              <w:t>پاراگراف4 ،خط چهارم، به جای چهار نوع ------------- چهار گروه قید شده</w:t>
            </w:r>
          </w:p>
          <w:p w:rsidR="007020BD" w:rsidRDefault="007020BD" w:rsidP="007020BD">
            <w:pPr>
              <w:bidi/>
              <w:rPr>
                <w:rtl/>
                <w:lang w:bidi="fa-IR"/>
              </w:rPr>
            </w:pPr>
          </w:p>
          <w:p w:rsidR="007020BD" w:rsidRDefault="007020BD" w:rsidP="007020BD">
            <w:pPr>
              <w:bidi/>
              <w:rPr>
                <w:rtl/>
                <w:lang w:bidi="fa-IR"/>
              </w:rPr>
            </w:pPr>
            <w:r>
              <w:rPr>
                <w:rtl/>
                <w:lang w:bidi="fa-IR"/>
              </w:rPr>
              <w:t xml:space="preserve">پاراگراف 4 ، خط 6،بعد از"باکتری را در بر دارد" جمله اینگونه تغییر کرده ----------- آنها عصارۀ سلولی را به چند قسمت تقسیم وبه هر قسمت آنزیمهای تخریب کنندۀ آن ماده آلی را اضافه کردند. </w:t>
            </w:r>
          </w:p>
        </w:tc>
        <w:tc>
          <w:tcPr>
            <w:tcW w:w="851"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99</w:t>
            </w:r>
          </w:p>
        </w:tc>
        <w:tc>
          <w:tcPr>
            <w:tcW w:w="450" w:type="dxa"/>
            <w:tcBorders>
              <w:top w:val="single" w:sz="4" w:space="0" w:color="auto"/>
              <w:left w:val="single" w:sz="4" w:space="0" w:color="auto"/>
              <w:bottom w:val="single" w:sz="4" w:space="0" w:color="auto"/>
              <w:right w:val="single" w:sz="4" w:space="0" w:color="auto"/>
            </w:tcBorders>
            <w:hideMark/>
          </w:tcPr>
          <w:p w:rsidR="007020BD" w:rsidRDefault="007020BD" w:rsidP="007020BD">
            <w:pPr>
              <w:jc w:val="center"/>
              <w:rPr>
                <w:rtl/>
              </w:rPr>
            </w:pPr>
            <w:r>
              <w:rPr>
                <w:rtl/>
              </w:rPr>
              <w:t>47</w:t>
            </w:r>
          </w:p>
        </w:tc>
      </w:tr>
    </w:tbl>
    <w:p w:rsidR="00D454B0" w:rsidRDefault="00D454B0" w:rsidP="00CE095B">
      <w:pPr>
        <w:jc w:val="center"/>
      </w:pPr>
    </w:p>
    <w:sectPr w:rsidR="00D454B0" w:rsidSect="00DE377B">
      <w:pgSz w:w="12240" w:h="15840"/>
      <w:pgMar w:top="1440"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compat/>
  <w:rsids>
    <w:rsidRoot w:val="00CA52B1"/>
    <w:rsid w:val="0000651C"/>
    <w:rsid w:val="000119CE"/>
    <w:rsid w:val="00022F65"/>
    <w:rsid w:val="0003516F"/>
    <w:rsid w:val="0004468D"/>
    <w:rsid w:val="00044F39"/>
    <w:rsid w:val="000626BC"/>
    <w:rsid w:val="00063688"/>
    <w:rsid w:val="00064B78"/>
    <w:rsid w:val="000651AB"/>
    <w:rsid w:val="000B4E17"/>
    <w:rsid w:val="000D1E22"/>
    <w:rsid w:val="000D5E62"/>
    <w:rsid w:val="00102B20"/>
    <w:rsid w:val="00151360"/>
    <w:rsid w:val="001802DF"/>
    <w:rsid w:val="00191B3D"/>
    <w:rsid w:val="001C1D71"/>
    <w:rsid w:val="001C7A5E"/>
    <w:rsid w:val="001D5BEA"/>
    <w:rsid w:val="001E5F23"/>
    <w:rsid w:val="001F3ED6"/>
    <w:rsid w:val="00201D75"/>
    <w:rsid w:val="002176A3"/>
    <w:rsid w:val="00227821"/>
    <w:rsid w:val="00231C02"/>
    <w:rsid w:val="00272B10"/>
    <w:rsid w:val="002845BF"/>
    <w:rsid w:val="00291A22"/>
    <w:rsid w:val="00296E1B"/>
    <w:rsid w:val="002A2D9F"/>
    <w:rsid w:val="002B1C78"/>
    <w:rsid w:val="002C293F"/>
    <w:rsid w:val="002F2198"/>
    <w:rsid w:val="002F500A"/>
    <w:rsid w:val="003251BF"/>
    <w:rsid w:val="00342634"/>
    <w:rsid w:val="00351E92"/>
    <w:rsid w:val="00354338"/>
    <w:rsid w:val="0036156C"/>
    <w:rsid w:val="0037087D"/>
    <w:rsid w:val="00370F31"/>
    <w:rsid w:val="003730EA"/>
    <w:rsid w:val="003732C0"/>
    <w:rsid w:val="0037607B"/>
    <w:rsid w:val="0038286B"/>
    <w:rsid w:val="003D5967"/>
    <w:rsid w:val="003F6BCE"/>
    <w:rsid w:val="00412886"/>
    <w:rsid w:val="004142C0"/>
    <w:rsid w:val="00445E31"/>
    <w:rsid w:val="00454F7B"/>
    <w:rsid w:val="00462A65"/>
    <w:rsid w:val="00470C18"/>
    <w:rsid w:val="004972B9"/>
    <w:rsid w:val="004E26DA"/>
    <w:rsid w:val="00546547"/>
    <w:rsid w:val="00555A1E"/>
    <w:rsid w:val="00562DA8"/>
    <w:rsid w:val="0056360F"/>
    <w:rsid w:val="00564C75"/>
    <w:rsid w:val="00567BAA"/>
    <w:rsid w:val="005826EE"/>
    <w:rsid w:val="00582EA0"/>
    <w:rsid w:val="005874CE"/>
    <w:rsid w:val="005A722B"/>
    <w:rsid w:val="005B697C"/>
    <w:rsid w:val="005F7547"/>
    <w:rsid w:val="00607DF1"/>
    <w:rsid w:val="00613DA9"/>
    <w:rsid w:val="00627ABF"/>
    <w:rsid w:val="006343DB"/>
    <w:rsid w:val="0064139F"/>
    <w:rsid w:val="00653098"/>
    <w:rsid w:val="00655857"/>
    <w:rsid w:val="0068062B"/>
    <w:rsid w:val="006827E9"/>
    <w:rsid w:val="00695037"/>
    <w:rsid w:val="00695332"/>
    <w:rsid w:val="00697167"/>
    <w:rsid w:val="007015C5"/>
    <w:rsid w:val="007020BD"/>
    <w:rsid w:val="007366EF"/>
    <w:rsid w:val="00747A04"/>
    <w:rsid w:val="0076388D"/>
    <w:rsid w:val="00767FBE"/>
    <w:rsid w:val="0077731A"/>
    <w:rsid w:val="00783711"/>
    <w:rsid w:val="007A16FB"/>
    <w:rsid w:val="007B5782"/>
    <w:rsid w:val="00840B17"/>
    <w:rsid w:val="00841F8D"/>
    <w:rsid w:val="0084717B"/>
    <w:rsid w:val="008720B6"/>
    <w:rsid w:val="00880E39"/>
    <w:rsid w:val="00887575"/>
    <w:rsid w:val="008A5F89"/>
    <w:rsid w:val="008A6F35"/>
    <w:rsid w:val="008C5EF4"/>
    <w:rsid w:val="008D23AC"/>
    <w:rsid w:val="008E7F90"/>
    <w:rsid w:val="008F0D27"/>
    <w:rsid w:val="00920C92"/>
    <w:rsid w:val="00933888"/>
    <w:rsid w:val="00971AE8"/>
    <w:rsid w:val="00995A39"/>
    <w:rsid w:val="009965C3"/>
    <w:rsid w:val="009B263B"/>
    <w:rsid w:val="009B47AB"/>
    <w:rsid w:val="009C278B"/>
    <w:rsid w:val="009C4C71"/>
    <w:rsid w:val="009D39EE"/>
    <w:rsid w:val="00A078C7"/>
    <w:rsid w:val="00A26C58"/>
    <w:rsid w:val="00A57339"/>
    <w:rsid w:val="00A621F4"/>
    <w:rsid w:val="00A62460"/>
    <w:rsid w:val="00AA7AAB"/>
    <w:rsid w:val="00AB02FC"/>
    <w:rsid w:val="00AB3BD5"/>
    <w:rsid w:val="00AC4E62"/>
    <w:rsid w:val="00AE63B4"/>
    <w:rsid w:val="00AF2C9E"/>
    <w:rsid w:val="00B07ECA"/>
    <w:rsid w:val="00B146B4"/>
    <w:rsid w:val="00B30512"/>
    <w:rsid w:val="00B346F4"/>
    <w:rsid w:val="00B671CC"/>
    <w:rsid w:val="00B75693"/>
    <w:rsid w:val="00B7792F"/>
    <w:rsid w:val="00B81132"/>
    <w:rsid w:val="00B926E7"/>
    <w:rsid w:val="00B95446"/>
    <w:rsid w:val="00BC52ED"/>
    <w:rsid w:val="00BF0455"/>
    <w:rsid w:val="00BF40D5"/>
    <w:rsid w:val="00C1047F"/>
    <w:rsid w:val="00C146EE"/>
    <w:rsid w:val="00C22634"/>
    <w:rsid w:val="00C45909"/>
    <w:rsid w:val="00C60A59"/>
    <w:rsid w:val="00C6288B"/>
    <w:rsid w:val="00C65B31"/>
    <w:rsid w:val="00C80D08"/>
    <w:rsid w:val="00CA52B1"/>
    <w:rsid w:val="00CA66F8"/>
    <w:rsid w:val="00CB0D01"/>
    <w:rsid w:val="00CC44B5"/>
    <w:rsid w:val="00CD3DCE"/>
    <w:rsid w:val="00CE095B"/>
    <w:rsid w:val="00D33009"/>
    <w:rsid w:val="00D4257F"/>
    <w:rsid w:val="00D454B0"/>
    <w:rsid w:val="00D45E0D"/>
    <w:rsid w:val="00D621EC"/>
    <w:rsid w:val="00D75E61"/>
    <w:rsid w:val="00D91CAC"/>
    <w:rsid w:val="00D9231D"/>
    <w:rsid w:val="00D943EB"/>
    <w:rsid w:val="00DB11F4"/>
    <w:rsid w:val="00DC561B"/>
    <w:rsid w:val="00DE1E26"/>
    <w:rsid w:val="00DE377B"/>
    <w:rsid w:val="00DF02D7"/>
    <w:rsid w:val="00DF3674"/>
    <w:rsid w:val="00DF4B73"/>
    <w:rsid w:val="00E66738"/>
    <w:rsid w:val="00E849DD"/>
    <w:rsid w:val="00E85523"/>
    <w:rsid w:val="00E91B67"/>
    <w:rsid w:val="00E93AAC"/>
    <w:rsid w:val="00EC21A9"/>
    <w:rsid w:val="00ED642E"/>
    <w:rsid w:val="00EE5C89"/>
    <w:rsid w:val="00F22A47"/>
    <w:rsid w:val="00F47583"/>
    <w:rsid w:val="00F66B66"/>
    <w:rsid w:val="00FA6EF1"/>
    <w:rsid w:val="00FC792A"/>
    <w:rsid w:val="00FE7AA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B"/>
  </w:style>
  <w:style w:type="paragraph" w:styleId="Heading1">
    <w:name w:val="heading 1"/>
    <w:basedOn w:val="Normal"/>
    <w:next w:val="Normal"/>
    <w:link w:val="Heading1Char"/>
    <w:uiPriority w:val="9"/>
    <w:qFormat/>
    <w:rsid w:val="00AA7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A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7A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7A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7A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A7A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7A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A7A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A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7A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7A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7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7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7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7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A7A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A7A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A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7A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7AA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A7AAB"/>
    <w:rPr>
      <w:i/>
      <w:iCs/>
      <w:color w:val="808080" w:themeColor="text1" w:themeTint="7F"/>
    </w:rPr>
  </w:style>
  <w:style w:type="character" w:styleId="Emphasis">
    <w:name w:val="Emphasis"/>
    <w:basedOn w:val="DefaultParagraphFont"/>
    <w:uiPriority w:val="20"/>
    <w:qFormat/>
    <w:rsid w:val="00AA7AAB"/>
    <w:rPr>
      <w:i/>
      <w:iCs/>
    </w:rPr>
  </w:style>
  <w:style w:type="character" w:styleId="IntenseEmphasis">
    <w:name w:val="Intense Emphasis"/>
    <w:basedOn w:val="DefaultParagraphFont"/>
    <w:uiPriority w:val="21"/>
    <w:qFormat/>
    <w:rsid w:val="00AA7AAB"/>
    <w:rPr>
      <w:b/>
      <w:bCs/>
      <w:i/>
      <w:iCs/>
      <w:color w:val="4F81BD" w:themeColor="accent1"/>
    </w:rPr>
  </w:style>
  <w:style w:type="character" w:styleId="Strong">
    <w:name w:val="Strong"/>
    <w:basedOn w:val="DefaultParagraphFont"/>
    <w:uiPriority w:val="22"/>
    <w:qFormat/>
    <w:rsid w:val="00AA7AAB"/>
    <w:rPr>
      <w:b/>
      <w:bCs/>
    </w:rPr>
  </w:style>
  <w:style w:type="paragraph" w:styleId="Quote">
    <w:name w:val="Quote"/>
    <w:basedOn w:val="Normal"/>
    <w:next w:val="Normal"/>
    <w:link w:val="QuoteChar"/>
    <w:uiPriority w:val="29"/>
    <w:qFormat/>
    <w:rsid w:val="00AA7AAB"/>
    <w:rPr>
      <w:i/>
      <w:iCs/>
      <w:color w:val="000000" w:themeColor="text1"/>
    </w:rPr>
  </w:style>
  <w:style w:type="character" w:customStyle="1" w:styleId="QuoteChar">
    <w:name w:val="Quote Char"/>
    <w:basedOn w:val="DefaultParagraphFont"/>
    <w:link w:val="Quote"/>
    <w:uiPriority w:val="29"/>
    <w:rsid w:val="00AA7AAB"/>
    <w:rPr>
      <w:i/>
      <w:iCs/>
      <w:color w:val="000000" w:themeColor="text1"/>
    </w:rPr>
  </w:style>
  <w:style w:type="paragraph" w:styleId="IntenseQuote">
    <w:name w:val="Intense Quote"/>
    <w:basedOn w:val="Normal"/>
    <w:next w:val="Normal"/>
    <w:link w:val="IntenseQuoteChar"/>
    <w:uiPriority w:val="30"/>
    <w:qFormat/>
    <w:rsid w:val="00AA7A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7AAB"/>
    <w:rPr>
      <w:b/>
      <w:bCs/>
      <w:i/>
      <w:iCs/>
      <w:color w:val="4F81BD" w:themeColor="accent1"/>
    </w:rPr>
  </w:style>
  <w:style w:type="character" w:styleId="SubtleReference">
    <w:name w:val="Subtle Reference"/>
    <w:basedOn w:val="DefaultParagraphFont"/>
    <w:uiPriority w:val="31"/>
    <w:qFormat/>
    <w:rsid w:val="00AA7AAB"/>
    <w:rPr>
      <w:smallCaps/>
      <w:color w:val="C0504D" w:themeColor="accent2"/>
      <w:u w:val="single"/>
    </w:rPr>
  </w:style>
  <w:style w:type="character" w:styleId="IntenseReference">
    <w:name w:val="Intense Reference"/>
    <w:basedOn w:val="DefaultParagraphFont"/>
    <w:uiPriority w:val="32"/>
    <w:qFormat/>
    <w:rsid w:val="00AA7AAB"/>
    <w:rPr>
      <w:b/>
      <w:bCs/>
      <w:smallCaps/>
      <w:color w:val="C0504D" w:themeColor="accent2"/>
      <w:spacing w:val="5"/>
      <w:u w:val="single"/>
    </w:rPr>
  </w:style>
  <w:style w:type="character" w:styleId="BookTitle">
    <w:name w:val="Book Title"/>
    <w:basedOn w:val="DefaultParagraphFont"/>
    <w:uiPriority w:val="33"/>
    <w:qFormat/>
    <w:rsid w:val="00AA7AAB"/>
    <w:rPr>
      <w:b/>
      <w:bCs/>
      <w:smallCaps/>
      <w:spacing w:val="5"/>
    </w:rPr>
  </w:style>
  <w:style w:type="paragraph" w:styleId="ListParagraph">
    <w:name w:val="List Paragraph"/>
    <w:basedOn w:val="Normal"/>
    <w:uiPriority w:val="34"/>
    <w:qFormat/>
    <w:rsid w:val="00AA7AAB"/>
    <w:pPr>
      <w:ind w:left="720"/>
      <w:contextualSpacing/>
    </w:pPr>
  </w:style>
  <w:style w:type="character" w:styleId="Hyperlink">
    <w:name w:val="Hyperlink"/>
    <w:basedOn w:val="DefaultParagraphFont"/>
    <w:uiPriority w:val="99"/>
    <w:unhideWhenUsed/>
    <w:rsid w:val="00AA7AAB"/>
    <w:rPr>
      <w:color w:val="0000FF" w:themeColor="hyperlink"/>
      <w:u w:val="single"/>
    </w:rPr>
  </w:style>
  <w:style w:type="character" w:styleId="FollowedHyperlink">
    <w:name w:val="FollowedHyperlink"/>
    <w:basedOn w:val="DefaultParagraphFont"/>
    <w:uiPriority w:val="99"/>
    <w:unhideWhenUsed/>
    <w:rsid w:val="00AA7AAB"/>
    <w:rPr>
      <w:color w:val="800080" w:themeColor="followedHyperlink"/>
      <w:u w:val="single"/>
    </w:rPr>
  </w:style>
  <w:style w:type="table" w:styleId="TableGrid">
    <w:name w:val="Table Grid"/>
    <w:basedOn w:val="TableNormal"/>
    <w:uiPriority w:val="59"/>
    <w:rsid w:val="00CA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5BEA"/>
    <w:rPr>
      <w:sz w:val="16"/>
      <w:szCs w:val="16"/>
    </w:rPr>
  </w:style>
  <w:style w:type="paragraph" w:styleId="CommentText">
    <w:name w:val="annotation text"/>
    <w:basedOn w:val="Normal"/>
    <w:link w:val="CommentTextChar"/>
    <w:uiPriority w:val="99"/>
    <w:semiHidden/>
    <w:unhideWhenUsed/>
    <w:rsid w:val="001D5BEA"/>
    <w:pPr>
      <w:spacing w:line="240" w:lineRule="auto"/>
    </w:pPr>
    <w:rPr>
      <w:sz w:val="20"/>
      <w:szCs w:val="20"/>
    </w:rPr>
  </w:style>
  <w:style w:type="character" w:customStyle="1" w:styleId="CommentTextChar">
    <w:name w:val="Comment Text Char"/>
    <w:basedOn w:val="DefaultParagraphFont"/>
    <w:link w:val="CommentText"/>
    <w:uiPriority w:val="99"/>
    <w:semiHidden/>
    <w:rsid w:val="001D5BEA"/>
    <w:rPr>
      <w:sz w:val="20"/>
      <w:szCs w:val="20"/>
    </w:rPr>
  </w:style>
  <w:style w:type="paragraph" w:styleId="CommentSubject">
    <w:name w:val="annotation subject"/>
    <w:basedOn w:val="CommentText"/>
    <w:next w:val="CommentText"/>
    <w:link w:val="CommentSubjectChar"/>
    <w:uiPriority w:val="99"/>
    <w:semiHidden/>
    <w:unhideWhenUsed/>
    <w:rsid w:val="001D5BEA"/>
    <w:rPr>
      <w:b/>
      <w:bCs/>
    </w:rPr>
  </w:style>
  <w:style w:type="character" w:customStyle="1" w:styleId="CommentSubjectChar">
    <w:name w:val="Comment Subject Char"/>
    <w:basedOn w:val="CommentTextChar"/>
    <w:link w:val="CommentSubject"/>
    <w:uiPriority w:val="99"/>
    <w:semiHidden/>
    <w:rsid w:val="001D5BEA"/>
    <w:rPr>
      <w:b/>
      <w:bCs/>
      <w:sz w:val="20"/>
      <w:szCs w:val="20"/>
    </w:rPr>
  </w:style>
  <w:style w:type="paragraph" w:styleId="BalloonText">
    <w:name w:val="Balloon Text"/>
    <w:basedOn w:val="Normal"/>
    <w:link w:val="BalloonTextChar"/>
    <w:uiPriority w:val="99"/>
    <w:semiHidden/>
    <w:unhideWhenUsed/>
    <w:rsid w:val="001D5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463473">
      <w:bodyDiv w:val="1"/>
      <w:marLeft w:val="0"/>
      <w:marRight w:val="0"/>
      <w:marTop w:val="0"/>
      <w:marBottom w:val="0"/>
      <w:divBdr>
        <w:top w:val="none" w:sz="0" w:space="0" w:color="auto"/>
        <w:left w:val="none" w:sz="0" w:space="0" w:color="auto"/>
        <w:bottom w:val="none" w:sz="0" w:space="0" w:color="auto"/>
        <w:right w:val="none" w:sz="0" w:space="0" w:color="auto"/>
      </w:divBdr>
    </w:div>
    <w:div w:id="9556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B49C-6D4B-48E3-88F6-F4979E29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eletec</dc:creator>
  <cp:lastModifiedBy>ali</cp:lastModifiedBy>
  <cp:revision>2</cp:revision>
  <dcterms:created xsi:type="dcterms:W3CDTF">2014-09-15T12:48:00Z</dcterms:created>
  <dcterms:modified xsi:type="dcterms:W3CDTF">2014-09-15T12:48:00Z</dcterms:modified>
</cp:coreProperties>
</file>